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  <w:r>
        <w:rPr/>
        <w:pict>
          <v:group style="position:absolute;margin-left:91.919998pt;margin-top:7.08pt;width:454.1pt;height:47.05pt;mso-position-horizontal-relative:page;mso-position-vertical-relative:page;z-index:15728640" coordorigin="1838,142" coordsize="9082,941">
            <v:shape style="position:absolute;left:1881;top:148;width:2463;height:744" type="#_x0000_t75" stroked="false">
              <v:imagedata r:id="rId5" o:title=""/>
            </v:shape>
            <v:shape style="position:absolute;left:1838;top:141;width:9082;height:941" coordorigin="1838,142" coordsize="9082,941" path="m10920,142l10910,142,10910,151,10910,1073,1848,1073,1848,151,10910,151,10910,142,1838,142,1838,151,1838,1073,1838,1082,1848,1082,10910,1082,10920,1082,10920,1073,10920,151,10920,14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44;top:272;width:3047;height:638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u w:val="single"/>
                      </w:rPr>
                      <w:t>RIBEIRÃO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  <w:u w:val="single"/>
                      </w:rPr>
                      <w:t>PRETO</w:t>
                    </w:r>
                  </w:p>
                  <w:p>
                    <w:pPr>
                      <w:spacing w:before="0"/>
                      <w:ind w:left="0" w:right="14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Rua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Visconde de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Inhaúma,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490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Conjunto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1305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Ribeirão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Preto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SP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– Cep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14010-100</w:t>
                    </w:r>
                  </w:p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(16)</w:t>
                    </w:r>
                    <w:r>
                      <w:rPr>
                        <w:rFonts w:ascii="Arial MT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3632.3100   </w:t>
                    </w:r>
                    <w:r>
                      <w:rPr>
                        <w:rFonts w:ascii="Arial MT"/>
                        <w:spacing w:val="37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(16)</w:t>
                    </w:r>
                    <w:r>
                      <w:rPr>
                        <w:rFonts w:ascii="Arial MT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3632.3111</w:t>
                    </w:r>
                  </w:p>
                </w:txbxContent>
              </v:textbox>
              <w10:wrap type="none"/>
            </v:shape>
            <v:shape style="position:absolute;left:8116;top:272;width:2498;height:3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60" w:right="18" w:hanging="60"/>
                      <w:jc w:val="left"/>
                      <w:rPr>
                        <w:rFonts w:ascii="Arial MT"/>
                        <w:sz w:val="14"/>
                      </w:rPr>
                    </w:pPr>
                    <w:hyperlink r:id="rId6"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E-mail:</w:t>
                      </w:r>
                      <w:r>
                        <w:rPr>
                          <w:rFonts w:ascii="Arial MT"/>
                          <w:color w:val="0000FF"/>
                          <w:w w:val="95"/>
                          <w:sz w:val="14"/>
                          <w:u w:val="single" w:color="0000FF"/>
                        </w:rPr>
                        <w:t>aguiarferes@aguiarferes.com.b</w:t>
                      </w:r>
                      <w:r>
                        <w:rPr>
                          <w:rFonts w:ascii="Arial MT"/>
                          <w:color w:val="0000FF"/>
                          <w:w w:val="95"/>
                          <w:sz w:val="14"/>
                        </w:rPr>
                        <w:t>r</w:t>
                      </w:r>
                    </w:hyperlink>
                    <w:r>
                      <w:rPr>
                        <w:rFonts w:ascii="Arial MT"/>
                        <w:color w:val="0000FF"/>
                        <w:spacing w:val="1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Home-page: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hyperlink r:id="rId7">
                      <w:r>
                        <w:rPr>
                          <w:rFonts w:ascii="Arial MT"/>
                          <w:color w:val="0000FF"/>
                          <w:sz w:val="14"/>
                          <w:u w:val="single" w:color="0000FF"/>
                        </w:rPr>
                        <w:t>www.aguiarferes.com.b</w:t>
                      </w:r>
                      <w:r>
                        <w:rPr>
                          <w:rFonts w:ascii="Arial MT"/>
                          <w:color w:val="0000FF"/>
                          <w:sz w:val="14"/>
                        </w:rPr>
                        <w:t>r</w:t>
                      </w:r>
                    </w:hyperlink>
                  </w:p>
                </w:txbxContent>
              </v:textbox>
              <w10:wrap type="none"/>
            </v:shape>
            <v:shape style="position:absolute;left:8040;top:593;width:720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CVM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9.555</w:t>
                    </w:r>
                  </w:p>
                </w:txbxContent>
              </v:textbox>
              <w10:wrap type="none"/>
            </v:shape>
            <v:shape style="position:absolute;left:9088;top:593;width:160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CRC-SP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2SP022486/O-4</w:t>
                    </w:r>
                  </w:p>
                </w:txbxContent>
              </v:textbox>
              <w10:wrap type="none"/>
            </v:shape>
            <v:shape style="position:absolute;left:8270;top:754;width:218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Homologado</w:t>
                    </w:r>
                    <w:r>
                      <w:rPr>
                        <w:rFonts w:ascii="Arial MT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BACENOCB/OCESP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10"/>
        <w:ind w:left="0"/>
        <w:jc w:val="left"/>
        <w:rPr>
          <w:rFonts w:ascii="Times New Roman"/>
          <w:sz w:val="22"/>
        </w:rPr>
      </w:pPr>
    </w:p>
    <w:p>
      <w:pPr>
        <w:spacing w:before="101"/>
        <w:ind w:left="1973" w:right="241" w:hanging="1743"/>
        <w:jc w:val="left"/>
        <w:rPr>
          <w:b/>
          <w:sz w:val="28"/>
        </w:rPr>
      </w:pPr>
      <w:r>
        <w:rPr>
          <w:b/>
          <w:sz w:val="28"/>
        </w:rPr>
        <w:t>RELATÓRIO DO AUDITOR INDEPENDENTE SOBRE AS</w:t>
      </w:r>
      <w:r>
        <w:rPr>
          <w:b/>
          <w:spacing w:val="-93"/>
          <w:sz w:val="28"/>
        </w:rPr>
        <w:t> </w:t>
      </w:r>
      <w:r>
        <w:rPr>
          <w:b/>
          <w:sz w:val="28"/>
        </w:rPr>
        <w:t>DEMONSTRAÇÕES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CONTÁBEIS</w:t>
      </w:r>
    </w:p>
    <w:p>
      <w:pPr>
        <w:spacing w:line="279" w:lineRule="exact" w:before="291"/>
        <w:ind w:left="101" w:right="0" w:firstLine="0"/>
        <w:jc w:val="both"/>
        <w:rPr>
          <w:sz w:val="23"/>
        </w:rPr>
      </w:pPr>
      <w:r>
        <w:rPr>
          <w:sz w:val="23"/>
        </w:rPr>
        <w:t>Aos</w:t>
      </w:r>
      <w:r>
        <w:rPr>
          <w:spacing w:val="-1"/>
          <w:sz w:val="23"/>
        </w:rPr>
        <w:t> </w:t>
      </w:r>
      <w:r>
        <w:rPr>
          <w:sz w:val="23"/>
        </w:rPr>
        <w:t>Gestores</w:t>
      </w:r>
      <w:r>
        <w:rPr>
          <w:spacing w:val="-1"/>
          <w:sz w:val="23"/>
        </w:rPr>
        <w:t> </w:t>
      </w:r>
      <w:r>
        <w:rPr>
          <w:sz w:val="23"/>
        </w:rPr>
        <w:t>da</w:t>
      </w:r>
    </w:p>
    <w:p>
      <w:pPr>
        <w:spacing w:line="279" w:lineRule="exact" w:before="0"/>
        <w:ind w:left="101" w:right="0" w:firstLine="0"/>
        <w:jc w:val="both"/>
        <w:rPr>
          <w:b/>
          <w:sz w:val="23"/>
        </w:rPr>
      </w:pPr>
      <w:r>
        <w:rPr>
          <w:b/>
          <w:sz w:val="23"/>
        </w:rPr>
        <w:t>EMPRESA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BRASIL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COMUNICACAO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S/A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-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EBC</w:t>
      </w:r>
    </w:p>
    <w:p>
      <w:pPr>
        <w:spacing w:before="1"/>
        <w:ind w:left="101" w:right="0" w:firstLine="0"/>
        <w:jc w:val="both"/>
        <w:rPr>
          <w:sz w:val="23"/>
        </w:rPr>
      </w:pPr>
      <w:r>
        <w:rPr>
          <w:sz w:val="23"/>
        </w:rPr>
        <w:t>Brasília</w:t>
      </w:r>
      <w:r>
        <w:rPr>
          <w:spacing w:val="-3"/>
          <w:sz w:val="23"/>
        </w:rPr>
        <w:t> </w:t>
      </w:r>
      <w:r>
        <w:rPr>
          <w:sz w:val="23"/>
        </w:rPr>
        <w:t>(DF)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line="388" w:lineRule="exact" w:before="195"/>
        <w:jc w:val="both"/>
      </w:pPr>
      <w:r>
        <w:rPr>
          <w:spacing w:val="-3"/>
        </w:rPr>
        <w:t>Opinião</w:t>
      </w:r>
      <w:r>
        <w:rPr>
          <w:spacing w:val="-24"/>
        </w:rPr>
        <w:t> </w:t>
      </w:r>
      <w:r>
        <w:rPr>
          <w:spacing w:val="-2"/>
        </w:rPr>
        <w:t>com</w:t>
      </w:r>
      <w:r>
        <w:rPr>
          <w:spacing w:val="-23"/>
        </w:rPr>
        <w:t> </w:t>
      </w:r>
      <w:r>
        <w:rPr>
          <w:spacing w:val="-2"/>
        </w:rPr>
        <w:t>ressalva</w:t>
      </w:r>
    </w:p>
    <w:p>
      <w:pPr>
        <w:pStyle w:val="BodyText"/>
        <w:ind w:right="118"/>
      </w:pPr>
      <w:r>
        <w:rPr/>
        <w:t>Examinamos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4"/>
        </w:rPr>
        <w:t> </w:t>
      </w:r>
      <w:r>
        <w:rPr/>
        <w:t>S/A</w:t>
      </w:r>
      <w:r>
        <w:rPr>
          <w:spacing w:val="3"/>
        </w:rPr>
        <w:t> </w:t>
      </w:r>
      <w:r>
        <w:rPr/>
        <w:t>-</w:t>
      </w:r>
      <w:r>
        <w:rPr>
          <w:spacing w:val="7"/>
        </w:rPr>
        <w:t> </w:t>
      </w:r>
      <w:r>
        <w:rPr/>
        <w:t>EBC,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compreendem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balanço</w:t>
      </w:r>
      <w:r>
        <w:rPr>
          <w:spacing w:val="8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em</w:t>
      </w:r>
    </w:p>
    <w:p>
      <w:pPr>
        <w:pStyle w:val="BodyText"/>
        <w:spacing w:before="2"/>
        <w:ind w:right="116"/>
      </w:pP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abrangente,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mutações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patrimônio</w:t>
      </w:r>
      <w:r>
        <w:rPr>
          <w:spacing w:val="-82"/>
        </w:rPr>
        <w:t> </w:t>
      </w:r>
      <w:r>
        <w:rPr/>
        <w:t>líquido e dos fluxos de caixa para o exercício findo nessa data, bem</w:t>
      </w:r>
      <w:r>
        <w:rPr>
          <w:spacing w:val="1"/>
        </w:rPr>
        <w:t> </w:t>
      </w:r>
      <w:r>
        <w:rPr/>
        <w:t>como as correspondentes notas explicativas, incluindo o resumo das</w:t>
      </w:r>
      <w:r>
        <w:rPr>
          <w:spacing w:val="1"/>
        </w:rPr>
        <w:t> </w:t>
      </w:r>
      <w:r>
        <w:rPr/>
        <w:t>principais</w:t>
      </w:r>
      <w:r>
        <w:rPr>
          <w:spacing w:val="-2"/>
        </w:rPr>
        <w:t> </w:t>
      </w:r>
      <w:r>
        <w:rPr/>
        <w:t>políticas</w:t>
      </w:r>
      <w:r>
        <w:rPr>
          <w:spacing w:val="2"/>
        </w:rPr>
        <w:t> </w:t>
      </w:r>
      <w:r>
        <w:rPr/>
        <w:t>contábeis.</w:t>
      </w:r>
    </w:p>
    <w:p>
      <w:pPr>
        <w:pStyle w:val="BodyText"/>
        <w:ind w:right="116"/>
      </w:pPr>
      <w:r>
        <w:rPr/>
        <w:t>Em nossa opinião, exceto pelos efeitos dos assuntos descritos na</w:t>
      </w:r>
      <w:r>
        <w:rPr>
          <w:spacing w:val="1"/>
        </w:rPr>
        <w:t> </w:t>
      </w:r>
      <w:r>
        <w:rPr/>
        <w:t>seção a seguir intitulada “</w:t>
      </w:r>
      <w:r>
        <w:rPr>
          <w:b/>
        </w:rPr>
        <w:t>Base para opinião com ressalva</w:t>
      </w:r>
      <w:r>
        <w:rPr/>
        <w:t>”, 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adequadamente,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relevantes,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posição</w:t>
      </w:r>
      <w:r>
        <w:rPr>
          <w:spacing w:val="1"/>
        </w:rPr>
        <w:t> </w:t>
      </w:r>
      <w:r>
        <w:rPr/>
        <w:t>patrimonial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financeira</w:t>
      </w:r>
      <w:r>
        <w:rPr>
          <w:spacing w:val="16"/>
        </w:rPr>
        <w:t> </w:t>
      </w:r>
      <w:r>
        <w:rPr/>
        <w:t>da</w:t>
      </w:r>
      <w:r>
        <w:rPr>
          <w:spacing w:val="14"/>
        </w:rPr>
        <w:t> </w:t>
      </w:r>
      <w:r>
        <w:rPr/>
        <w:t>Companhia</w:t>
      </w:r>
      <w:r>
        <w:rPr>
          <w:spacing w:val="18"/>
        </w:rPr>
        <w:t> </w:t>
      </w:r>
      <w:r>
        <w:rPr/>
        <w:t>em</w:t>
      </w:r>
      <w:r>
        <w:rPr>
          <w:spacing w:val="16"/>
        </w:rPr>
        <w:t> </w:t>
      </w:r>
      <w:r>
        <w:rPr/>
        <w:t>31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dezembro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2017,</w:t>
      </w:r>
      <w:r>
        <w:rPr>
          <w:spacing w:val="-82"/>
        </w:rPr>
        <w:t> </w:t>
      </w:r>
      <w:r>
        <w:rPr/>
        <w:t>o desempenho de suas operações e os seus fluxos de caixa para 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findo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contábeis</w:t>
      </w:r>
      <w:r>
        <w:rPr>
          <w:spacing w:val="-82"/>
        </w:rPr>
        <w:t> </w:t>
      </w:r>
      <w:r>
        <w:rPr/>
        <w:t>adotadas</w:t>
      </w:r>
      <w:r>
        <w:rPr>
          <w:spacing w:val="-1"/>
        </w:rPr>
        <w:t> </w:t>
      </w:r>
      <w:r>
        <w:rPr/>
        <w:t>no Brasil.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241"/>
        <w:jc w:val="both"/>
      </w:pPr>
      <w:r>
        <w:rPr/>
        <w:t>Base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opinião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ressalva</w:t>
      </w:r>
    </w:p>
    <w:p>
      <w:pPr>
        <w:pStyle w:val="BodyText"/>
        <w:spacing w:before="2"/>
        <w:ind w:right="116"/>
      </w:pPr>
      <w:r>
        <w:rPr/>
        <w:t>Conforme</w:t>
      </w:r>
      <w:r>
        <w:rPr>
          <w:spacing w:val="49"/>
        </w:rPr>
        <w:t> </w:t>
      </w:r>
      <w:r>
        <w:rPr/>
        <w:t>a</w:t>
      </w:r>
      <w:r>
        <w:rPr>
          <w:spacing w:val="50"/>
        </w:rPr>
        <w:t> </w:t>
      </w:r>
      <w:r>
        <w:rPr/>
        <w:t>Nota</w:t>
      </w:r>
      <w:r>
        <w:rPr>
          <w:spacing w:val="47"/>
        </w:rPr>
        <w:t> </w:t>
      </w:r>
      <w:r>
        <w:rPr/>
        <w:t>Explicativa</w:t>
      </w:r>
      <w:r>
        <w:rPr>
          <w:spacing w:val="49"/>
        </w:rPr>
        <w:t> </w:t>
      </w:r>
      <w:r>
        <w:rPr/>
        <w:t>nº</w:t>
      </w:r>
      <w:r>
        <w:rPr>
          <w:spacing w:val="49"/>
        </w:rPr>
        <w:t> </w:t>
      </w:r>
      <w:r>
        <w:rPr/>
        <w:t>3.5.1.3.1</w:t>
      </w:r>
      <w:r>
        <w:rPr>
          <w:spacing w:val="49"/>
        </w:rPr>
        <w:t> </w:t>
      </w:r>
      <w:r>
        <w:rPr/>
        <w:t>o</w:t>
      </w:r>
      <w:r>
        <w:rPr>
          <w:spacing w:val="50"/>
        </w:rPr>
        <w:t> </w:t>
      </w:r>
      <w:r>
        <w:rPr/>
        <w:t>levantamento</w:t>
      </w:r>
      <w:r>
        <w:rPr>
          <w:spacing w:val="49"/>
        </w:rPr>
        <w:t> </w:t>
      </w:r>
      <w:r>
        <w:rPr/>
        <w:t>efetuado</w:t>
      </w:r>
      <w:r>
        <w:rPr>
          <w:spacing w:val="-81"/>
        </w:rPr>
        <w:t> </w:t>
      </w:r>
      <w:r>
        <w:rPr/>
        <w:t>por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companhia,</w:t>
      </w:r>
      <w:r>
        <w:rPr>
          <w:spacing w:val="1"/>
        </w:rPr>
        <w:t> </w:t>
      </w:r>
      <w:r>
        <w:rPr/>
        <w:t>Lage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Lage</w:t>
      </w:r>
      <w:r>
        <w:rPr>
          <w:spacing w:val="1"/>
        </w:rPr>
        <w:t> </w:t>
      </w:r>
      <w:r>
        <w:rPr/>
        <w:t>não</w:t>
      </w:r>
      <w:r>
        <w:rPr>
          <w:spacing w:val="-82"/>
        </w:rPr>
        <w:t> </w:t>
      </w:r>
      <w:r>
        <w:rPr/>
        <w:t>localizou</w:t>
      </w:r>
      <w:r>
        <w:rPr>
          <w:spacing w:val="1"/>
        </w:rPr>
        <w:t> </w:t>
      </w:r>
      <w:r>
        <w:rPr/>
        <w:t>10.479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ativo</w:t>
      </w:r>
      <w:r>
        <w:rPr>
          <w:spacing w:val="1"/>
        </w:rPr>
        <w:t> </w:t>
      </w:r>
      <w:r>
        <w:rPr/>
        <w:t>imobilizado,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seguir:</w:t>
      </w:r>
      <w:r>
        <w:rPr>
          <w:spacing w:val="1"/>
        </w:rPr>
        <w:t> </w:t>
      </w:r>
      <w:r>
        <w:rPr/>
        <w:t>“Durante a execução dos serviços, a Lage &amp; Lage constatou que</w:t>
      </w:r>
      <w:r>
        <w:rPr>
          <w:spacing w:val="1"/>
        </w:rPr>
        <w:t> </w:t>
      </w:r>
      <w:r>
        <w:rPr/>
        <w:t>10.749 bens, com valor contábil no total de R$ 20.356.694,92, não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localizados.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encontra-se</w:t>
      </w:r>
      <w:r>
        <w:rPr>
          <w:spacing w:val="-82"/>
        </w:rPr>
        <w:t> </w:t>
      </w:r>
      <w:r>
        <w:rPr/>
        <w:t>contabilizado na Rubrica Bens Não Localizados e a empresa adotará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saneamento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situação”.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emitimos</w:t>
      </w:r>
      <w:r>
        <w:rPr>
          <w:spacing w:val="-1"/>
        </w:rPr>
        <w:t> </w:t>
      </w:r>
      <w:r>
        <w:rPr/>
        <w:t>opinião</w:t>
      </w:r>
      <w:r>
        <w:rPr>
          <w:spacing w:val="-2"/>
        </w:rPr>
        <w:t> </w:t>
      </w:r>
      <w:r>
        <w:rPr/>
        <w:t>sobre o</w:t>
      </w:r>
      <w:r>
        <w:rPr>
          <w:spacing w:val="-1"/>
        </w:rPr>
        <w:t> </w:t>
      </w:r>
      <w:r>
        <w:rPr/>
        <w:t>Ativo</w:t>
      </w:r>
      <w:r>
        <w:rPr>
          <w:spacing w:val="2"/>
        </w:rPr>
        <w:t> </w:t>
      </w:r>
      <w:r>
        <w:rPr/>
        <w:t>Imobilizado da</w:t>
      </w:r>
      <w:r>
        <w:rPr>
          <w:spacing w:val="-1"/>
        </w:rPr>
        <w:t> </w:t>
      </w:r>
      <w:r>
        <w:rPr/>
        <w:t>companhia.</w:t>
      </w:r>
    </w:p>
    <w:p>
      <w:pPr>
        <w:pStyle w:val="BodyText"/>
        <w:ind w:right="117"/>
      </w:pPr>
      <w:r>
        <w:rPr/>
        <w:t>Nossa auditoria foi conduzida de acordo com as normas brasileiras e</w:t>
      </w:r>
      <w:r>
        <w:rPr>
          <w:spacing w:val="1"/>
        </w:rPr>
        <w:t> </w:t>
      </w:r>
      <w:r>
        <w:rPr/>
        <w:t>internacionais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auditoria.</w:t>
      </w:r>
      <w:r>
        <w:rPr>
          <w:spacing w:val="1"/>
        </w:rPr>
        <w:t> </w:t>
      </w:r>
      <w:r>
        <w:rPr/>
        <w:t>Nossas</w:t>
      </w:r>
      <w:r>
        <w:rPr>
          <w:spacing w:val="1"/>
        </w:rPr>
        <w:t> </w:t>
      </w:r>
      <w:r>
        <w:rPr/>
        <w:t>responsabilidades,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 com tais normas, estão descritas na seção a seguir,</w:t>
      </w:r>
      <w:r>
        <w:rPr>
          <w:spacing w:val="1"/>
        </w:rPr>
        <w:t> </w:t>
      </w:r>
      <w:r>
        <w:rPr/>
        <w:t>intitulada</w:t>
      </w:r>
      <w:r>
        <w:rPr>
          <w:spacing w:val="1"/>
        </w:rPr>
        <w:t> </w:t>
      </w:r>
      <w:r>
        <w:rPr/>
        <w:t>“Responsabilidades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demonstrações</w:t>
      </w:r>
      <w:r>
        <w:rPr>
          <w:spacing w:val="-3"/>
        </w:rPr>
        <w:t> </w:t>
      </w:r>
      <w:r>
        <w:rPr/>
        <w:t>contábeis”.</w:t>
      </w:r>
    </w:p>
    <w:p>
      <w:pPr>
        <w:pStyle w:val="BodyText"/>
        <w:ind w:right="116"/>
      </w:pPr>
      <w:r>
        <w:rPr/>
        <w:t>Somos independentes em relação à Empresa Brasil de Comunicação</w:t>
      </w:r>
      <w:r>
        <w:rPr>
          <w:spacing w:val="1"/>
        </w:rPr>
        <w:t> </w:t>
      </w:r>
      <w:r>
        <w:rPr/>
        <w:t>S/A - EBC, consoante os princípios éticos relevantes previstos no</w:t>
      </w:r>
      <w:r>
        <w:rPr>
          <w:spacing w:val="1"/>
        </w:rPr>
        <w:t> </w:t>
      </w:r>
      <w:r>
        <w:rPr/>
        <w:t>Código de Ética Profissional do Contador e nas normas profissionais</w:t>
      </w:r>
      <w:r>
        <w:rPr>
          <w:spacing w:val="1"/>
        </w:rPr>
        <w:t> </w:t>
      </w:r>
      <w:r>
        <w:rPr/>
        <w:t>emitidas pelo Conselho Federal de Contabilidade. Cabe ressaltar que</w:t>
      </w:r>
      <w:r>
        <w:rPr>
          <w:spacing w:val="1"/>
        </w:rPr>
        <w:t> </w:t>
      </w:r>
      <w:r>
        <w:rPr/>
        <w:t>cumprimos com as demais responsabilidades éticas de acordo com</w:t>
      </w:r>
      <w:r>
        <w:rPr>
          <w:spacing w:val="1"/>
        </w:rPr>
        <w:t> </w:t>
      </w:r>
      <w:r>
        <w:rPr/>
        <w:t>essas normas. Acreditamos que a evidência de auditoria obtida é</w:t>
      </w:r>
      <w:r>
        <w:rPr>
          <w:spacing w:val="1"/>
        </w:rPr>
        <w:t> </w:t>
      </w:r>
      <w:r>
        <w:rPr/>
        <w:t>suficiente</w:t>
      </w:r>
      <w:r>
        <w:rPr>
          <w:spacing w:val="-1"/>
        </w:rPr>
        <w:t> </w:t>
      </w:r>
      <w:r>
        <w:rPr/>
        <w:t>e apropriada</w:t>
      </w:r>
      <w:r>
        <w:rPr>
          <w:spacing w:val="-1"/>
        </w:rPr>
        <w:t> </w:t>
      </w:r>
      <w:r>
        <w:rPr/>
        <w:t>para fundamentar</w:t>
      </w:r>
      <w:r>
        <w:rPr>
          <w:spacing w:val="2"/>
        </w:rPr>
        <w:t> </w:t>
      </w:r>
      <w:r>
        <w:rPr/>
        <w:t>nossa</w:t>
      </w:r>
      <w:r>
        <w:rPr>
          <w:spacing w:val="-1"/>
        </w:rPr>
        <w:t> </w:t>
      </w:r>
      <w:r>
        <w:rPr/>
        <w:t>opinião.</w:t>
      </w:r>
    </w:p>
    <w:p>
      <w:pPr>
        <w:spacing w:after="0"/>
        <w:sectPr>
          <w:type w:val="continuous"/>
          <w:pgSz w:w="11910" w:h="16840"/>
          <w:pgMar w:top="120" w:bottom="280" w:left="1600" w:right="1580"/>
        </w:sectPr>
      </w:pPr>
    </w:p>
    <w:p>
      <w:pPr>
        <w:pStyle w:val="BodyText"/>
        <w:spacing w:before="1"/>
        <w:ind w:left="0"/>
        <w:jc w:val="left"/>
        <w:rPr>
          <w:sz w:val="13"/>
        </w:rPr>
      </w:pPr>
    </w:p>
    <w:p>
      <w:pPr>
        <w:pStyle w:val="Heading1"/>
        <w:spacing w:before="100"/>
        <w:jc w:val="both"/>
      </w:pPr>
      <w:r>
        <w:rPr>
          <w:spacing w:val="-1"/>
        </w:rPr>
        <w:t>Principais</w:t>
      </w:r>
      <w:r>
        <w:rPr>
          <w:spacing w:val="-23"/>
        </w:rPr>
        <w:t> </w:t>
      </w:r>
      <w:r>
        <w:rPr/>
        <w:t>assuntos</w:t>
      </w:r>
      <w:r>
        <w:rPr>
          <w:spacing w:val="-25"/>
        </w:rPr>
        <w:t> </w:t>
      </w:r>
      <w:r>
        <w:rPr/>
        <w:t>de</w:t>
      </w:r>
      <w:r>
        <w:rPr>
          <w:spacing w:val="-26"/>
        </w:rPr>
        <w:t> </w:t>
      </w:r>
      <w:r>
        <w:rPr/>
        <w:t>auditoria</w:t>
      </w:r>
    </w:p>
    <w:p>
      <w:pPr>
        <w:pStyle w:val="BodyText"/>
        <w:spacing w:before="1"/>
        <w:ind w:right="116"/>
      </w:pPr>
      <w:r>
        <w:rPr/>
        <w:t>Os chamados “Principais assuntos de auditoria” são aqueles que, em</w:t>
      </w:r>
      <w:r>
        <w:rPr>
          <w:spacing w:val="1"/>
        </w:rPr>
        <w:t> </w:t>
      </w:r>
      <w:r>
        <w:rPr/>
        <w:t>nosso julgamento profissional, são os mais significativos em nossa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corrente.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contexto de nossa auditoria das demonstrações contábeis como um</w:t>
      </w:r>
      <w:r>
        <w:rPr>
          <w:spacing w:val="1"/>
        </w:rPr>
        <w:t> </w:t>
      </w:r>
      <w:r>
        <w:rPr/>
        <w:t>todo, bem como na formação de nossa opinião sobre tais evidências</w:t>
      </w:r>
      <w:r>
        <w:rPr>
          <w:spacing w:val="1"/>
        </w:rPr>
        <w:t> </w:t>
      </w:r>
      <w:r>
        <w:rPr/>
        <w:t>contábeis e, portanto, não expressamos uma opinião separada sobre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pontos.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" w:after="0"/>
        <w:ind w:left="461" w:right="116" w:hanging="360"/>
        <w:jc w:val="both"/>
        <w:rPr>
          <w:sz w:val="24"/>
        </w:rPr>
      </w:pP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relatado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3.5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Imobilizado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Cia</w:t>
      </w:r>
      <w:r>
        <w:rPr>
          <w:spacing w:val="1"/>
          <w:sz w:val="24"/>
        </w:rPr>
        <w:t> </w:t>
      </w:r>
      <w:r>
        <w:rPr>
          <w:sz w:val="24"/>
        </w:rPr>
        <w:t>contratou</w:t>
      </w:r>
      <w:r>
        <w:rPr>
          <w:spacing w:val="-82"/>
          <w:sz w:val="24"/>
        </w:rPr>
        <w:t> </w:t>
      </w:r>
      <w:r>
        <w:rPr>
          <w:sz w:val="24"/>
        </w:rPr>
        <w:t>empresa especializada em avaliação e gestão patrimonial, para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inventário</w:t>
      </w:r>
      <w:r>
        <w:rPr>
          <w:spacing w:val="1"/>
          <w:sz w:val="24"/>
        </w:rPr>
        <w:t> </w:t>
      </w:r>
      <w:r>
        <w:rPr>
          <w:sz w:val="24"/>
        </w:rPr>
        <w:t>físico,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1"/>
          <w:sz w:val="24"/>
        </w:rPr>
        <w:t> </w:t>
      </w:r>
      <w:r>
        <w:rPr>
          <w:sz w:val="24"/>
        </w:rPr>
        <w:t>patrimonial,</w:t>
      </w:r>
      <w:r>
        <w:rPr>
          <w:spacing w:val="85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utilização do conceito de Custo Atribuído (Deemed Cost), para os</w:t>
      </w:r>
      <w:r>
        <w:rPr>
          <w:spacing w:val="1"/>
          <w:sz w:val="24"/>
        </w:rPr>
        <w:t> </w:t>
      </w:r>
      <w:r>
        <w:rPr>
          <w:sz w:val="24"/>
        </w:rPr>
        <w:t>bens imóveis, e Teste de Recuperabilidade   (Impairment Test)</w:t>
      </w:r>
      <w:r>
        <w:rPr>
          <w:spacing w:val="1"/>
          <w:sz w:val="24"/>
        </w:rPr>
        <w:t> </w:t>
      </w:r>
      <w:r>
        <w:rPr>
          <w:sz w:val="24"/>
        </w:rPr>
        <w:t>para os bens do ativo imobilizado e do ativo intangível, conforme</w:t>
      </w:r>
      <w:r>
        <w:rPr>
          <w:spacing w:val="1"/>
          <w:sz w:val="24"/>
        </w:rPr>
        <w:t> </w:t>
      </w:r>
      <w:r>
        <w:rPr>
          <w:sz w:val="24"/>
        </w:rPr>
        <w:t>determina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Interpretação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ICPC</w:t>
      </w:r>
      <w:r>
        <w:rPr>
          <w:spacing w:val="1"/>
          <w:sz w:val="24"/>
        </w:rPr>
        <w:t> </w:t>
      </w:r>
      <w:r>
        <w:rPr>
          <w:sz w:val="24"/>
        </w:rPr>
        <w:t>10,</w:t>
      </w:r>
      <w:r>
        <w:rPr>
          <w:spacing w:val="1"/>
          <w:sz w:val="24"/>
        </w:rPr>
        <w:t> </w:t>
      </w:r>
      <w:r>
        <w:rPr>
          <w:sz w:val="24"/>
        </w:rPr>
        <w:t>Pronunciamento</w:t>
      </w:r>
      <w:r>
        <w:rPr>
          <w:spacing w:val="1"/>
          <w:sz w:val="24"/>
        </w:rPr>
        <w:t> </w:t>
      </w:r>
      <w:r>
        <w:rPr>
          <w:sz w:val="24"/>
        </w:rPr>
        <w:t>Técnico CPC 27, Pronunciamento Técnico CPC 04, emitidos pelo</w:t>
      </w:r>
      <w:r>
        <w:rPr>
          <w:spacing w:val="1"/>
          <w:sz w:val="24"/>
        </w:rPr>
        <w:t> </w:t>
      </w:r>
      <w:r>
        <w:rPr>
          <w:sz w:val="24"/>
        </w:rPr>
        <w:t>Comitê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Pronunciamentos</w:t>
      </w:r>
      <w:r>
        <w:rPr>
          <w:spacing w:val="1"/>
          <w:sz w:val="24"/>
        </w:rPr>
        <w:t> </w:t>
      </w:r>
      <w:r>
        <w:rPr>
          <w:sz w:val="24"/>
        </w:rPr>
        <w:t>Contábeis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legislações</w:t>
      </w:r>
      <w:r>
        <w:rPr>
          <w:spacing w:val="1"/>
          <w:sz w:val="24"/>
        </w:rPr>
        <w:t> </w:t>
      </w:r>
      <w:r>
        <w:rPr>
          <w:sz w:val="24"/>
        </w:rPr>
        <w:t>vigentes.</w:t>
      </w:r>
    </w:p>
    <w:p>
      <w:pPr>
        <w:pStyle w:val="BodyText"/>
        <w:ind w:left="461" w:right="119"/>
      </w:pP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Recuperabilidade</w:t>
      </w:r>
      <w:r>
        <w:rPr>
          <w:spacing w:val="1"/>
        </w:rPr>
        <w:t> </w:t>
      </w:r>
      <w:r>
        <w:rPr/>
        <w:t>(Impairment</w:t>
      </w:r>
      <w:r>
        <w:rPr>
          <w:spacing w:val="1"/>
        </w:rPr>
        <w:t> </w:t>
      </w:r>
      <w:r>
        <w:rPr/>
        <w:t>Test)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Móveis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móveis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verificada</w:t>
      </w:r>
      <w:r>
        <w:rPr>
          <w:spacing w:val="-1"/>
        </w:rPr>
        <w:t> </w:t>
      </w:r>
      <w:r>
        <w:rPr/>
        <w:t>perda, registrada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resultado do</w:t>
      </w:r>
      <w:r>
        <w:rPr>
          <w:spacing w:val="-3"/>
        </w:rPr>
        <w:t> </w:t>
      </w:r>
      <w:r>
        <w:rPr/>
        <w:t>exercício.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115" w:hanging="360"/>
        <w:jc w:val="both"/>
        <w:rPr>
          <w:sz w:val="24"/>
        </w:rPr>
      </w:pPr>
      <w:r>
        <w:rPr>
          <w:sz w:val="24"/>
        </w:rPr>
        <w:t>No encerramento destes trabalhos foram relatadas ocorrências de</w:t>
      </w:r>
      <w:r>
        <w:rPr>
          <w:spacing w:val="1"/>
          <w:sz w:val="24"/>
        </w:rPr>
        <w:t> </w:t>
      </w:r>
      <w:r>
        <w:rPr>
          <w:sz w:val="24"/>
        </w:rPr>
        <w:t>bens patrimoniais não localizados. Estes bens estão registrados na</w:t>
      </w:r>
      <w:r>
        <w:rPr>
          <w:spacing w:val="1"/>
          <w:sz w:val="24"/>
        </w:rPr>
        <w:t> </w:t>
      </w:r>
      <w:r>
        <w:rPr>
          <w:sz w:val="24"/>
        </w:rPr>
        <w:t>rubrica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Localizados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históricos.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constatadas também as existências de bens que não possuíam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controle patrimonial,</w:t>
      </w:r>
      <w:r>
        <w:rPr>
          <w:spacing w:val="2"/>
          <w:sz w:val="24"/>
        </w:rPr>
        <w:t> </w:t>
      </w:r>
      <w:r>
        <w:rPr>
          <w:sz w:val="24"/>
        </w:rPr>
        <w:t>conforme Nota</w:t>
      </w:r>
      <w:r>
        <w:rPr>
          <w:spacing w:val="-3"/>
          <w:sz w:val="24"/>
        </w:rPr>
        <w:t> </w:t>
      </w:r>
      <w:r>
        <w:rPr>
          <w:sz w:val="24"/>
        </w:rPr>
        <w:t>22.2.4.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117" w:hanging="360"/>
        <w:jc w:val="both"/>
        <w:rPr>
          <w:sz w:val="24"/>
        </w:rPr>
      </w:pPr>
      <w:r>
        <w:rPr>
          <w:sz w:val="24"/>
        </w:rPr>
        <w:t>Na nota 3.5.1.3.2</w:t>
      </w:r>
      <w:r>
        <w:rPr>
          <w:spacing w:val="1"/>
          <w:sz w:val="24"/>
        </w:rPr>
        <w:t> </w:t>
      </w:r>
      <w:r>
        <w:rPr>
          <w:sz w:val="24"/>
        </w:rPr>
        <w:t>temos</w:t>
      </w:r>
      <w:r>
        <w:rPr>
          <w:spacing w:val="1"/>
          <w:sz w:val="24"/>
        </w:rPr>
        <w:t> </w:t>
      </w:r>
      <w:r>
        <w:rPr>
          <w:sz w:val="24"/>
        </w:rPr>
        <w:t>que o</w:t>
      </w:r>
      <w:r>
        <w:rPr>
          <w:spacing w:val="1"/>
          <w:sz w:val="24"/>
        </w:rPr>
        <w:t> </w:t>
      </w:r>
      <w:r>
        <w:rPr>
          <w:sz w:val="24"/>
        </w:rPr>
        <w:t>custo atribuído (deemed cost)</w:t>
      </w:r>
      <w:r>
        <w:rPr>
          <w:spacing w:val="1"/>
          <w:sz w:val="24"/>
        </w:rPr>
        <w:t> </w:t>
      </w:r>
      <w:r>
        <w:rPr>
          <w:sz w:val="24"/>
        </w:rPr>
        <w:t>aplicado aos bens imóveis poderá elevar o valor dessa rubrica para</w:t>
      </w:r>
      <w:r>
        <w:rPr>
          <w:spacing w:val="-82"/>
          <w:sz w:val="24"/>
        </w:rPr>
        <w:t> </w:t>
      </w:r>
      <w:r>
        <w:rPr>
          <w:sz w:val="24"/>
        </w:rPr>
        <w:t>R$ 517,6 milhões. Esse resultado foi submetido à Coordenação-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Participações</w:t>
      </w:r>
      <w:r>
        <w:rPr>
          <w:spacing w:val="1"/>
          <w:sz w:val="24"/>
        </w:rPr>
        <w:t> </w:t>
      </w:r>
      <w:r>
        <w:rPr>
          <w:sz w:val="24"/>
        </w:rPr>
        <w:t>Societárias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COPAR,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82"/>
          <w:sz w:val="24"/>
        </w:rPr>
        <w:t> </w:t>
      </w:r>
      <w:r>
        <w:rPr>
          <w:sz w:val="24"/>
        </w:rPr>
        <w:t>Tesouro</w:t>
      </w:r>
      <w:r>
        <w:rPr>
          <w:spacing w:val="1"/>
          <w:sz w:val="24"/>
        </w:rPr>
        <w:t> </w:t>
      </w:r>
      <w:r>
        <w:rPr>
          <w:sz w:val="24"/>
        </w:rPr>
        <w:t>Nacional,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subsidia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Procuradoria-Geral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82"/>
          <w:sz w:val="24"/>
        </w:rPr>
        <w:t> </w:t>
      </w:r>
      <w:r>
        <w:rPr>
          <w:sz w:val="24"/>
        </w:rPr>
        <w:t>Fazenda</w:t>
      </w:r>
      <w:r>
        <w:rPr>
          <w:spacing w:val="52"/>
          <w:sz w:val="24"/>
        </w:rPr>
        <w:t> </w:t>
      </w:r>
      <w:r>
        <w:rPr>
          <w:sz w:val="24"/>
        </w:rPr>
        <w:t>Nacional-PGFN</w:t>
      </w:r>
      <w:r>
        <w:rPr>
          <w:spacing w:val="52"/>
          <w:sz w:val="24"/>
        </w:rPr>
        <w:t> </w:t>
      </w:r>
      <w:r>
        <w:rPr>
          <w:sz w:val="24"/>
        </w:rPr>
        <w:t>na</w:t>
      </w:r>
      <w:r>
        <w:rPr>
          <w:spacing w:val="49"/>
          <w:sz w:val="24"/>
        </w:rPr>
        <w:t> </w:t>
      </w:r>
      <w:r>
        <w:rPr>
          <w:sz w:val="24"/>
        </w:rPr>
        <w:t>elaboração</w:t>
      </w:r>
      <w:r>
        <w:rPr>
          <w:spacing w:val="52"/>
          <w:sz w:val="24"/>
        </w:rPr>
        <w:t> </w:t>
      </w:r>
      <w:r>
        <w:rPr>
          <w:sz w:val="24"/>
        </w:rPr>
        <w:t>do</w:t>
      </w:r>
      <w:r>
        <w:rPr>
          <w:spacing w:val="52"/>
          <w:sz w:val="24"/>
        </w:rPr>
        <w:t> </w:t>
      </w:r>
      <w:r>
        <w:rPr>
          <w:sz w:val="24"/>
        </w:rPr>
        <w:t>voto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representante</w:t>
      </w:r>
      <w:r>
        <w:rPr>
          <w:spacing w:val="-82"/>
          <w:sz w:val="24"/>
        </w:rPr>
        <w:t> </w:t>
      </w:r>
      <w:r>
        <w:rPr>
          <w:sz w:val="24"/>
        </w:rPr>
        <w:t>da União nas assembleias gerais das entidades de cujo capital o</w:t>
      </w:r>
      <w:r>
        <w:rPr>
          <w:spacing w:val="1"/>
          <w:sz w:val="24"/>
        </w:rPr>
        <w:t> </w:t>
      </w:r>
      <w:r>
        <w:rPr>
          <w:sz w:val="24"/>
        </w:rPr>
        <w:t>Tesouro Nacional participe, para fins de análise e manifestação</w:t>
      </w:r>
      <w:r>
        <w:rPr>
          <w:spacing w:val="1"/>
          <w:sz w:val="24"/>
        </w:rPr>
        <w:t> </w:t>
      </w:r>
      <w:r>
        <w:rPr>
          <w:sz w:val="24"/>
        </w:rPr>
        <w:t>acerca do impacto que o valor de R$ 517,6 milhões</w:t>
      </w:r>
      <w:r>
        <w:rPr>
          <w:spacing w:val="1"/>
          <w:sz w:val="24"/>
        </w:rPr>
        <w:t> </w:t>
      </w:r>
      <w:r>
        <w:rPr>
          <w:sz w:val="24"/>
        </w:rPr>
        <w:t>produzirá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Ativo</w:t>
      </w:r>
      <w:r>
        <w:rPr>
          <w:spacing w:val="1"/>
          <w:sz w:val="24"/>
        </w:rPr>
        <w:t> </w:t>
      </w:r>
      <w:r>
        <w:rPr>
          <w:sz w:val="24"/>
        </w:rPr>
        <w:t>Imobilizado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Patrimônio</w:t>
      </w:r>
      <w:r>
        <w:rPr>
          <w:spacing w:val="1"/>
          <w:sz w:val="24"/>
        </w:rPr>
        <w:t> </w:t>
      </w:r>
      <w:r>
        <w:rPr>
          <w:sz w:val="24"/>
        </w:rPr>
        <w:t>Líquido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84"/>
          <w:sz w:val="24"/>
        </w:rPr>
        <w:t> </w:t>
      </w:r>
      <w:r>
        <w:rPr>
          <w:sz w:val="24"/>
        </w:rPr>
        <w:t>empresa.</w:t>
      </w:r>
      <w:r>
        <w:rPr>
          <w:spacing w:val="84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contábeis</w:t>
      </w:r>
      <w:r>
        <w:rPr>
          <w:spacing w:val="1"/>
          <w:sz w:val="24"/>
        </w:rPr>
        <w:t> </w:t>
      </w:r>
      <w:r>
        <w:rPr>
          <w:sz w:val="24"/>
        </w:rPr>
        <w:t>aguardam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manifestação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COPAR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-3"/>
          <w:sz w:val="24"/>
        </w:rPr>
        <w:t> </w:t>
      </w:r>
      <w:r>
        <w:rPr>
          <w:sz w:val="24"/>
        </w:rPr>
        <w:t>registrados em 2018.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115" w:hanging="360"/>
        <w:jc w:val="both"/>
        <w:rPr>
          <w:sz w:val="24"/>
        </w:rPr>
      </w:pPr>
      <w:r>
        <w:rPr>
          <w:sz w:val="24"/>
        </w:rPr>
        <w:t>Teste de Recuperabilidade (Impairment Test) – Ativo Intangível -</w:t>
      </w:r>
      <w:r>
        <w:rPr>
          <w:spacing w:val="1"/>
          <w:sz w:val="24"/>
        </w:rPr>
        <w:t> </w:t>
      </w:r>
      <w:r>
        <w:rPr>
          <w:sz w:val="24"/>
        </w:rPr>
        <w:t>Na nota 3.6.3 informa que a avaliação dos ativos intangíveis da</w:t>
      </w:r>
      <w:r>
        <w:rPr>
          <w:spacing w:val="1"/>
          <w:sz w:val="24"/>
        </w:rPr>
        <w:t> </w:t>
      </w:r>
      <w:r>
        <w:rPr>
          <w:sz w:val="24"/>
        </w:rPr>
        <w:t>EBC e as decisões de se manter ou baixar esses ativos foram</w:t>
      </w:r>
      <w:r>
        <w:rPr>
          <w:spacing w:val="1"/>
          <w:sz w:val="24"/>
        </w:rPr>
        <w:t> </w:t>
      </w:r>
      <w:r>
        <w:rPr>
          <w:sz w:val="24"/>
        </w:rPr>
        <w:t>embasadas nos regramentos encontrados na NBC TG 04 (R3) –</w:t>
      </w:r>
      <w:r>
        <w:rPr>
          <w:spacing w:val="1"/>
          <w:sz w:val="24"/>
        </w:rPr>
        <w:t> </w:t>
      </w:r>
      <w:r>
        <w:rPr>
          <w:sz w:val="24"/>
        </w:rPr>
        <w:t>Ativo Intangível, emitida pelo Conselho Federal de Contabilidade –</w:t>
      </w:r>
      <w:r>
        <w:rPr>
          <w:spacing w:val="1"/>
          <w:sz w:val="24"/>
        </w:rPr>
        <w:t> </w:t>
      </w:r>
      <w:r>
        <w:rPr>
          <w:sz w:val="24"/>
        </w:rPr>
        <w:t>CFC. Na aplicação do teste de recuperabilidade foi apurada perda,</w:t>
      </w:r>
      <w:r>
        <w:rPr>
          <w:spacing w:val="1"/>
          <w:sz w:val="24"/>
        </w:rPr>
        <w:t> </w:t>
      </w:r>
      <w:r>
        <w:rPr>
          <w:sz w:val="24"/>
        </w:rPr>
        <w:t>decorrente de baixas de bens que não representavam uso para a</w:t>
      </w:r>
      <w:r>
        <w:rPr>
          <w:spacing w:val="1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119" w:hanging="360"/>
        <w:jc w:val="both"/>
        <w:rPr>
          <w:sz w:val="24"/>
        </w:rPr>
      </w:pP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Explicativa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4,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EBC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apresentando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82"/>
          <w:sz w:val="24"/>
        </w:rPr>
        <w:t> </w:t>
      </w:r>
      <w:r>
        <w:rPr>
          <w:sz w:val="24"/>
        </w:rPr>
        <w:t>Demonstrações</w:t>
      </w:r>
      <w:r>
        <w:rPr>
          <w:spacing w:val="1"/>
          <w:sz w:val="24"/>
        </w:rPr>
        <w:t> </w:t>
      </w:r>
      <w:r>
        <w:rPr>
          <w:sz w:val="24"/>
        </w:rPr>
        <w:t>Contábeis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2017,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reapresentação das Demonstrações do exercício de 2016, para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-1"/>
          <w:sz w:val="24"/>
        </w:rPr>
        <w:t> </w:t>
      </w:r>
      <w:r>
        <w:rPr>
          <w:sz w:val="24"/>
        </w:rPr>
        <w:t>comparativos.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8"/>
          <w:footerReference w:type="default" r:id="rId9"/>
          <w:pgSz w:w="11910" w:h="16840"/>
          <w:pgMar w:header="130" w:footer="253" w:top="740" w:bottom="440" w:left="1600" w:right="1580"/>
          <w:pgNumType w:start="2"/>
        </w:sectPr>
      </w:pPr>
    </w:p>
    <w:p>
      <w:pPr>
        <w:pStyle w:val="BodyText"/>
        <w:spacing w:before="2"/>
        <w:ind w:left="0"/>
        <w:jc w:val="left"/>
        <w:rPr>
          <w:sz w:val="11"/>
        </w:rPr>
      </w:pPr>
    </w:p>
    <w:p>
      <w:pPr>
        <w:tabs>
          <w:tab w:pos="1744" w:val="left" w:leader="none"/>
          <w:tab w:pos="4331" w:val="left" w:leader="none"/>
          <w:tab w:pos="5464" w:val="left" w:leader="none"/>
          <w:tab w:pos="8228" w:val="left" w:leader="none"/>
        </w:tabs>
        <w:spacing w:before="100"/>
        <w:ind w:left="101" w:right="117" w:firstLine="0"/>
        <w:jc w:val="left"/>
        <w:rPr>
          <w:b/>
          <w:sz w:val="30"/>
        </w:rPr>
      </w:pPr>
      <w:r>
        <w:rPr>
          <w:b/>
          <w:sz w:val="30"/>
        </w:rPr>
        <w:t>Outras</w:t>
        <w:tab/>
        <w:t>informações</w:t>
        <w:tab/>
        <w:t>que</w:t>
        <w:tab/>
        <w:t>acompanham</w:t>
        <w:tab/>
      </w:r>
      <w:r>
        <w:rPr>
          <w:b/>
          <w:spacing w:val="-1"/>
          <w:sz w:val="30"/>
        </w:rPr>
        <w:t>as</w:t>
      </w:r>
      <w:r>
        <w:rPr>
          <w:b/>
          <w:spacing w:val="-100"/>
          <w:sz w:val="30"/>
        </w:rPr>
        <w:t> </w:t>
      </w:r>
      <w:r>
        <w:rPr>
          <w:b/>
          <w:sz w:val="30"/>
        </w:rPr>
        <w:t>demonstrações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contábeis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o relatório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do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auditor</w:t>
      </w:r>
    </w:p>
    <w:p>
      <w:pPr>
        <w:pStyle w:val="BodyText"/>
        <w:spacing w:before="1"/>
        <w:ind w:right="119"/>
      </w:pP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que compreendem o Relatório da</w:t>
      </w:r>
      <w:r>
        <w:rPr>
          <w:spacing w:val="-3"/>
        </w:rPr>
        <w:t> </w:t>
      </w:r>
      <w:r>
        <w:rPr/>
        <w:t>Administração.</w:t>
      </w:r>
    </w:p>
    <w:p>
      <w:pPr>
        <w:pStyle w:val="BodyText"/>
        <w:ind w:right="116"/>
      </w:pPr>
      <w:r>
        <w:rPr/>
        <w:t>Nossa</w:t>
      </w:r>
      <w:r>
        <w:rPr>
          <w:spacing w:val="1"/>
        </w:rPr>
        <w:t> </w:t>
      </w:r>
      <w:r>
        <w:rPr/>
        <w:t>opinião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abrange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Relatório da Administração, e não expressamos qualquer forma de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auditoria sobre esse relatório.</w:t>
      </w:r>
    </w:p>
    <w:p>
      <w:pPr>
        <w:pStyle w:val="BodyText"/>
        <w:ind w:right="115"/>
      </w:pPr>
      <w:r>
        <w:rPr/>
        <w:t>Em conexão com a auditoria das demonstrações contábeis, nossa</w:t>
      </w:r>
      <w:r>
        <w:rPr>
          <w:spacing w:val="1"/>
        </w:rPr>
        <w:t> </w:t>
      </w:r>
      <w:r>
        <w:rPr/>
        <w:t>responsabilidade consiste em ler o Relatório da Administração e, ao</w:t>
      </w:r>
      <w:r>
        <w:rPr>
          <w:spacing w:val="1"/>
        </w:rPr>
        <w:t> </w:t>
      </w:r>
      <w:r>
        <w:rPr/>
        <w:t>fazê-lo,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</w:t>
      </w:r>
      <w:r>
        <w:rPr>
          <w:spacing w:val="1"/>
        </w:rPr>
        <w:t> </w:t>
      </w:r>
      <w:r>
        <w:rPr/>
        <w:t>inconsistente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nosso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obtido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auditoria ou se, de outra forma, aparenta estar distorcido de forma</w:t>
      </w:r>
      <w:r>
        <w:rPr>
          <w:spacing w:val="1"/>
        </w:rPr>
        <w:t> </w:t>
      </w:r>
      <w:r>
        <w:rPr/>
        <w:t>relevante. Se acaso concluirmos, com base no trabalho realizado, que</w:t>
      </w:r>
      <w:r>
        <w:rPr>
          <w:spacing w:val="-82"/>
        </w:rPr>
        <w:t> </w:t>
      </w:r>
      <w:r>
        <w:rPr/>
        <w:t>há</w:t>
      </w:r>
      <w:r>
        <w:rPr>
          <w:spacing w:val="1"/>
        </w:rPr>
        <w:t> </w:t>
      </w:r>
      <w:r>
        <w:rPr/>
        <w:t>distorção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somos</w:t>
      </w:r>
      <w:r>
        <w:rPr>
          <w:spacing w:val="1"/>
        </w:rPr>
        <w:t> </w:t>
      </w:r>
      <w:r>
        <w:rPr/>
        <w:t>requeridos</w:t>
      </w:r>
      <w:r>
        <w:rPr>
          <w:spacing w:val="-1"/>
        </w:rPr>
        <w:t> </w:t>
      </w:r>
      <w:r>
        <w:rPr/>
        <w:t>a comunicar esse fato.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</w:pPr>
      <w:r>
        <w:rPr/>
        <w:t>Não</w:t>
      </w:r>
      <w:r>
        <w:rPr>
          <w:spacing w:val="-1"/>
        </w:rPr>
        <w:t> </w:t>
      </w:r>
      <w:r>
        <w:rPr/>
        <w:t>temos nada</w:t>
      </w:r>
      <w:r>
        <w:rPr>
          <w:spacing w:val="-3"/>
        </w:rPr>
        <w:t> </w:t>
      </w:r>
      <w:r>
        <w:rPr/>
        <w:t>a relatar</w:t>
      </w:r>
      <w:r>
        <w:rPr>
          <w:spacing w:val="2"/>
        </w:rPr>
        <w:t> </w:t>
      </w:r>
      <w:r>
        <w:rPr/>
        <w:t>a este respeito.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tabs>
          <w:tab w:pos="3678" w:val="left" w:leader="none"/>
          <w:tab w:pos="4546" w:val="left" w:leader="none"/>
          <w:tab w:pos="7528" w:val="left" w:leader="none"/>
          <w:tab w:pos="8168" w:val="left" w:leader="none"/>
        </w:tabs>
        <w:spacing w:before="195"/>
        <w:ind w:right="119"/>
      </w:pPr>
      <w:r>
        <w:rPr/>
        <w:t>Responsabilidade</w:t>
        <w:tab/>
        <w:t>da</w:t>
        <w:tab/>
        <w:t>administração</w:t>
        <w:tab/>
        <w:t>e</w:t>
        <w:tab/>
      </w:r>
      <w:r>
        <w:rPr>
          <w:spacing w:val="-2"/>
        </w:rPr>
        <w:t>da</w:t>
      </w:r>
      <w:r>
        <w:rPr>
          <w:spacing w:val="-107"/>
        </w:rPr>
        <w:t> </w:t>
      </w:r>
      <w:r>
        <w:rPr/>
        <w:t>governança</w:t>
      </w:r>
      <w:r>
        <w:rPr>
          <w:spacing w:val="-3"/>
        </w:rPr>
        <w:t> </w:t>
      </w:r>
      <w:r>
        <w:rPr/>
        <w:t>pelas</w:t>
      </w:r>
      <w:r>
        <w:rPr>
          <w:spacing w:val="-1"/>
        </w:rPr>
        <w:t> </w:t>
      </w:r>
      <w:r>
        <w:rPr/>
        <w:t>demonstrações</w:t>
      </w:r>
      <w:r>
        <w:rPr>
          <w:spacing w:val="-1"/>
        </w:rPr>
        <w:t> </w:t>
      </w:r>
      <w:r>
        <w:rPr/>
        <w:t>contábeis</w:t>
      </w:r>
    </w:p>
    <w:p>
      <w:pPr>
        <w:pStyle w:val="BodyText"/>
        <w:ind w:right="116"/>
      </w:pP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84"/>
        </w:rPr>
        <w:t> </w:t>
      </w:r>
      <w:r>
        <w:rPr/>
        <w:t>com</w:t>
      </w:r>
      <w:r>
        <w:rPr>
          <w:spacing w:val="84"/>
        </w:rPr>
        <w:t> </w:t>
      </w:r>
      <w:r>
        <w:rPr/>
        <w:t>as</w:t>
      </w:r>
      <w:r>
        <w:rPr>
          <w:spacing w:val="1"/>
        </w:rPr>
        <w:t> </w:t>
      </w:r>
      <w:r>
        <w:rPr/>
        <w:t>práticas contábeis adotadas no Brasil e pelos controles internos que</w:t>
      </w:r>
      <w:r>
        <w:rPr>
          <w:spacing w:val="1"/>
        </w:rPr>
        <w:t> </w:t>
      </w:r>
      <w:r>
        <w:rPr/>
        <w:t>ela</w:t>
      </w:r>
      <w:r>
        <w:rPr>
          <w:spacing w:val="1"/>
        </w:rPr>
        <w:t> </w:t>
      </w:r>
      <w:r>
        <w:rPr/>
        <w:t>determinou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livres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distorção</w:t>
      </w:r>
      <w:r>
        <w:rPr>
          <w:spacing w:val="1"/>
        </w:rPr>
        <w:t> </w:t>
      </w:r>
      <w:r>
        <w:rPr/>
        <w:t>relevante,</w:t>
      </w:r>
      <w:r>
        <w:rPr>
          <w:spacing w:val="1"/>
        </w:rPr>
        <w:t> </w:t>
      </w:r>
      <w:r>
        <w:rPr/>
        <w:t>independentemente</w:t>
      </w:r>
      <w:r>
        <w:rPr>
          <w:spacing w:val="2"/>
        </w:rPr>
        <w:t> </w:t>
      </w:r>
      <w:r>
        <w:rPr/>
        <w:t>se causada por</w:t>
      </w:r>
      <w:r>
        <w:rPr>
          <w:spacing w:val="2"/>
        </w:rPr>
        <w:t> </w:t>
      </w:r>
      <w:r>
        <w:rPr/>
        <w:t>fraude</w:t>
      </w:r>
      <w:r>
        <w:rPr>
          <w:spacing w:val="-3"/>
        </w:rPr>
        <w:t> </w:t>
      </w:r>
      <w:r>
        <w:rPr/>
        <w:t>ou</w:t>
      </w:r>
      <w:r>
        <w:rPr>
          <w:spacing w:val="1"/>
        </w:rPr>
        <w:t> </w:t>
      </w:r>
      <w:r>
        <w:rPr/>
        <w:t>erro.</w:t>
      </w:r>
    </w:p>
    <w:p>
      <w:pPr>
        <w:pStyle w:val="BodyText"/>
        <w:ind w:right="116"/>
      </w:pPr>
      <w:r>
        <w:rPr/>
        <w:t>Na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EBC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operando,</w:t>
      </w:r>
      <w:r>
        <w:rPr>
          <w:spacing w:val="1"/>
        </w:rPr>
        <w:t> </w:t>
      </w:r>
      <w:r>
        <w:rPr/>
        <w:t>divulgando,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aplicável,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assuntos</w:t>
      </w:r>
      <w:r>
        <w:rPr>
          <w:spacing w:val="84"/>
        </w:rPr>
        <w:t> </w:t>
      </w:r>
      <w:r>
        <w:rPr/>
        <w:t>relacionados</w:t>
      </w:r>
      <w:r>
        <w:rPr>
          <w:spacing w:val="-82"/>
        </w:rPr>
        <w:t> </w:t>
      </w:r>
      <w:r>
        <w:rPr/>
        <w:t>com a sua continuidade operacional e o uso dessa base contábil na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liquidar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cessar</w:t>
      </w:r>
      <w:r>
        <w:rPr>
          <w:spacing w:val="85"/>
        </w:rPr>
        <w:t> </w:t>
      </w:r>
      <w:r>
        <w:rPr/>
        <w:t>suas</w:t>
      </w:r>
      <w:r>
        <w:rPr>
          <w:spacing w:val="1"/>
        </w:rPr>
        <w:t> </w:t>
      </w:r>
      <w:r>
        <w:rPr/>
        <w:t>operações, ou não tenha nenhuma alternativa realista para evitar o</w:t>
      </w:r>
      <w:r>
        <w:rPr>
          <w:spacing w:val="1"/>
        </w:rPr>
        <w:t> </w:t>
      </w:r>
      <w:r>
        <w:rPr/>
        <w:t>encerramento das</w:t>
      </w:r>
      <w:r>
        <w:rPr>
          <w:spacing w:val="-3"/>
        </w:rPr>
        <w:t> </w:t>
      </w:r>
      <w:r>
        <w:rPr/>
        <w:t>operações.</w:t>
      </w:r>
    </w:p>
    <w:p>
      <w:pPr>
        <w:pStyle w:val="BodyText"/>
        <w:ind w:right="117"/>
      </w:pPr>
      <w:r>
        <w:rPr/>
        <w:t>Os</w:t>
      </w:r>
      <w:r>
        <w:rPr>
          <w:spacing w:val="1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governança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EBC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aqueles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supervisão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demonstrações</w:t>
      </w:r>
      <w:r>
        <w:rPr>
          <w:spacing w:val="-3"/>
        </w:rPr>
        <w:t> </w:t>
      </w:r>
      <w:r>
        <w:rPr/>
        <w:t>contábeis.</w:t>
      </w:r>
    </w:p>
    <w:p>
      <w:pPr>
        <w:pStyle w:val="BodyText"/>
        <w:ind w:left="0"/>
        <w:jc w:val="left"/>
        <w:rPr>
          <w:sz w:val="40"/>
        </w:rPr>
      </w:pPr>
    </w:p>
    <w:p>
      <w:pPr>
        <w:pStyle w:val="Heading1"/>
        <w:ind w:right="241"/>
      </w:pPr>
      <w:r>
        <w:rPr/>
        <w:t>Responsabilidades</w:t>
      </w:r>
      <w:r>
        <w:rPr>
          <w:spacing w:val="35"/>
        </w:rPr>
        <w:t> </w:t>
      </w:r>
      <w:r>
        <w:rPr/>
        <w:t>do</w:t>
      </w:r>
      <w:r>
        <w:rPr>
          <w:spacing w:val="36"/>
        </w:rPr>
        <w:t> </w:t>
      </w:r>
      <w:r>
        <w:rPr/>
        <w:t>auditor</w:t>
      </w:r>
      <w:r>
        <w:rPr>
          <w:spacing w:val="40"/>
        </w:rPr>
        <w:t> </w:t>
      </w:r>
      <w:r>
        <w:rPr/>
        <w:t>pela</w:t>
      </w:r>
      <w:r>
        <w:rPr>
          <w:spacing w:val="40"/>
        </w:rPr>
        <w:t> </w:t>
      </w:r>
      <w:r>
        <w:rPr/>
        <w:t>auditoria</w:t>
      </w:r>
      <w:r>
        <w:rPr>
          <w:spacing w:val="-107"/>
        </w:rPr>
        <w:t> </w:t>
      </w:r>
      <w:r>
        <w:rPr/>
        <w:t>das</w:t>
      </w:r>
      <w:r>
        <w:rPr>
          <w:spacing w:val="-3"/>
        </w:rPr>
        <w:t> </w:t>
      </w:r>
      <w:r>
        <w:rPr/>
        <w:t>demonstrações</w:t>
      </w:r>
      <w:r>
        <w:rPr>
          <w:spacing w:val="2"/>
        </w:rPr>
        <w:t> </w:t>
      </w:r>
      <w:r>
        <w:rPr/>
        <w:t>contábeis</w:t>
      </w:r>
    </w:p>
    <w:p>
      <w:pPr>
        <w:pStyle w:val="BodyText"/>
        <w:ind w:right="116"/>
      </w:pPr>
      <w:r>
        <w:rPr/>
        <w:t>Nossos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obter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razoável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contábeis,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conjunto,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livres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distorção relevante, independentemente se causada por fraude ou</w:t>
      </w:r>
      <w:r>
        <w:rPr>
          <w:spacing w:val="1"/>
        </w:rPr>
        <w:t> </w:t>
      </w:r>
      <w:r>
        <w:rPr/>
        <w:t>erro,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contendo</w:t>
      </w:r>
      <w:r>
        <w:rPr>
          <w:spacing w:val="1"/>
        </w:rPr>
        <w:t> </w:t>
      </w:r>
      <w:r>
        <w:rPr/>
        <w:t>nossa</w:t>
      </w:r>
      <w:r>
        <w:rPr>
          <w:spacing w:val="84"/>
        </w:rPr>
        <w:t> </w:t>
      </w:r>
      <w:r>
        <w:rPr/>
        <w:t>opinião.</w:t>
      </w:r>
      <w:r>
        <w:rPr>
          <w:spacing w:val="1"/>
        </w:rPr>
        <w:t> </w:t>
      </w:r>
      <w:r>
        <w:rPr/>
        <w:t>Segurança razoável é um alto nível de segurança, mas, não, uma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-82"/>
        </w:rPr>
        <w:t> </w:t>
      </w:r>
      <w:r>
        <w:rPr/>
        <w:t>brasileiras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detectam</w:t>
      </w:r>
      <w:r>
        <w:rPr>
          <w:spacing w:val="85"/>
        </w:rPr>
        <w:t> </w:t>
      </w:r>
      <w:r>
        <w:rPr/>
        <w:t>as</w:t>
      </w:r>
      <w:r>
        <w:rPr>
          <w:spacing w:val="-82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distorções</w:t>
      </w:r>
      <w:r>
        <w:rPr>
          <w:spacing w:val="-3"/>
        </w:rPr>
        <w:t> </w:t>
      </w:r>
      <w:r>
        <w:rPr/>
        <w:t>relevantes existentes.</w:t>
      </w:r>
    </w:p>
    <w:p>
      <w:pPr>
        <w:spacing w:after="0"/>
        <w:sectPr>
          <w:pgSz w:w="11910" w:h="16840"/>
          <w:pgMar w:header="130" w:footer="253" w:top="740" w:bottom="440" w:left="1600" w:right="1580"/>
        </w:sectPr>
      </w:pPr>
    </w:p>
    <w:p>
      <w:pPr>
        <w:pStyle w:val="BodyText"/>
        <w:spacing w:before="162"/>
        <w:ind w:right="117"/>
      </w:pPr>
      <w:r>
        <w:rPr/>
        <w:t>As</w:t>
      </w:r>
      <w:r>
        <w:rPr>
          <w:spacing w:val="1"/>
        </w:rPr>
        <w:t> </w:t>
      </w:r>
      <w:r>
        <w:rPr/>
        <w:t>distorções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fraude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erro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consideradas relevantes quando, individualmente ou em conjunto,</w:t>
      </w:r>
      <w:r>
        <w:rPr>
          <w:spacing w:val="1"/>
        </w:rPr>
        <w:t> </w:t>
      </w:r>
      <w:r>
        <w:rPr/>
        <w:t>possam influenciar, dentro de uma perspectiva razoável, as decisões</w:t>
      </w:r>
      <w:r>
        <w:rPr>
          <w:spacing w:val="1"/>
        </w:rPr>
        <w:t> </w:t>
      </w:r>
      <w:r>
        <w:rPr/>
        <w:t>econômicas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usuários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demonstrações</w:t>
      </w:r>
      <w:r>
        <w:rPr>
          <w:spacing w:val="-3"/>
        </w:rPr>
        <w:t> </w:t>
      </w:r>
      <w:r>
        <w:rPr/>
        <w:t>contábeis.</w:t>
      </w:r>
    </w:p>
    <w:p>
      <w:pPr>
        <w:pStyle w:val="BodyText"/>
        <w:ind w:right="117"/>
      </w:pP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brasileiras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auditoria,</w:t>
      </w:r>
      <w:r>
        <w:rPr>
          <w:spacing w:val="1"/>
        </w:rPr>
        <w:t> </w:t>
      </w:r>
      <w:r>
        <w:rPr/>
        <w:t>exercemos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profissional e mantemos ceticismo profissional ao longo da auditoria.</w:t>
      </w:r>
      <w:r>
        <w:rPr>
          <w:spacing w:val="1"/>
        </w:rPr>
        <w:t> </w:t>
      </w:r>
      <w:r>
        <w:rPr/>
        <w:t>Além</w:t>
      </w:r>
      <w:r>
        <w:rPr>
          <w:spacing w:val="-1"/>
        </w:rPr>
        <w:t> </w:t>
      </w:r>
      <w:r>
        <w:rPr/>
        <w:t>disso: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" w:after="0"/>
        <w:ind w:left="384" w:right="113" w:hanging="284"/>
        <w:jc w:val="both"/>
        <w:rPr>
          <w:sz w:val="23"/>
        </w:rPr>
      </w:pPr>
      <w:r>
        <w:rPr>
          <w:sz w:val="23"/>
        </w:rPr>
        <w:t>Identificamos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avaliamos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riscos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distorção</w:t>
      </w:r>
      <w:r>
        <w:rPr>
          <w:spacing w:val="1"/>
          <w:sz w:val="23"/>
        </w:rPr>
        <w:t> </w:t>
      </w:r>
      <w:r>
        <w:rPr>
          <w:sz w:val="23"/>
        </w:rPr>
        <w:t>relevante</w:t>
      </w:r>
      <w:r>
        <w:rPr>
          <w:spacing w:val="1"/>
          <w:sz w:val="23"/>
        </w:rPr>
        <w:t> </w:t>
      </w:r>
      <w:r>
        <w:rPr>
          <w:sz w:val="23"/>
        </w:rPr>
        <w:t>nas</w:t>
      </w:r>
      <w:r>
        <w:rPr>
          <w:spacing w:val="1"/>
          <w:sz w:val="23"/>
        </w:rPr>
        <w:t> </w:t>
      </w:r>
      <w:r>
        <w:rPr>
          <w:sz w:val="23"/>
        </w:rPr>
        <w:t>demonstrações contábeis, independentemente se causada por fraude</w:t>
      </w:r>
      <w:r>
        <w:rPr>
          <w:spacing w:val="1"/>
          <w:sz w:val="23"/>
        </w:rPr>
        <w:t> </w:t>
      </w:r>
      <w:r>
        <w:rPr>
          <w:sz w:val="23"/>
        </w:rPr>
        <w:t>ou erro, planejamos e executamos procedimentos de auditoria em</w:t>
      </w:r>
      <w:r>
        <w:rPr>
          <w:spacing w:val="1"/>
          <w:sz w:val="23"/>
        </w:rPr>
        <w:t> </w:t>
      </w:r>
      <w:r>
        <w:rPr>
          <w:sz w:val="23"/>
        </w:rPr>
        <w:t>resposta</w:t>
      </w:r>
      <w:r>
        <w:rPr>
          <w:spacing w:val="76"/>
          <w:sz w:val="23"/>
        </w:rPr>
        <w:t> </w:t>
      </w:r>
      <w:r>
        <w:rPr>
          <w:sz w:val="23"/>
        </w:rPr>
        <w:t>a</w:t>
      </w:r>
      <w:r>
        <w:rPr>
          <w:spacing w:val="76"/>
          <w:sz w:val="23"/>
        </w:rPr>
        <w:t> </w:t>
      </w:r>
      <w:r>
        <w:rPr>
          <w:sz w:val="23"/>
        </w:rPr>
        <w:t>tais</w:t>
      </w:r>
      <w:r>
        <w:rPr>
          <w:spacing w:val="78"/>
          <w:sz w:val="23"/>
        </w:rPr>
        <w:t> </w:t>
      </w:r>
      <w:r>
        <w:rPr>
          <w:sz w:val="23"/>
        </w:rPr>
        <w:t>riscos,</w:t>
      </w:r>
      <w:r>
        <w:rPr>
          <w:spacing w:val="77"/>
          <w:sz w:val="23"/>
        </w:rPr>
        <w:t> </w:t>
      </w:r>
      <w:r>
        <w:rPr>
          <w:sz w:val="23"/>
        </w:rPr>
        <w:t>bem</w:t>
      </w:r>
      <w:r>
        <w:rPr>
          <w:spacing w:val="78"/>
          <w:sz w:val="23"/>
        </w:rPr>
        <w:t> </w:t>
      </w:r>
      <w:r>
        <w:rPr>
          <w:sz w:val="23"/>
        </w:rPr>
        <w:t>como</w:t>
      </w:r>
      <w:r>
        <w:rPr>
          <w:spacing w:val="76"/>
          <w:sz w:val="23"/>
        </w:rPr>
        <w:t> </w:t>
      </w:r>
      <w:r>
        <w:rPr>
          <w:sz w:val="23"/>
        </w:rPr>
        <w:t>obtemos</w:t>
      </w:r>
      <w:r>
        <w:rPr>
          <w:spacing w:val="78"/>
          <w:sz w:val="23"/>
        </w:rPr>
        <w:t> </w:t>
      </w:r>
      <w:r>
        <w:rPr>
          <w:sz w:val="23"/>
        </w:rPr>
        <w:t>evidência</w:t>
      </w:r>
      <w:r>
        <w:rPr>
          <w:spacing w:val="77"/>
          <w:sz w:val="23"/>
        </w:rPr>
        <w:t> </w:t>
      </w:r>
      <w:r>
        <w:rPr>
          <w:sz w:val="23"/>
        </w:rPr>
        <w:t>de</w:t>
      </w:r>
      <w:r>
        <w:rPr>
          <w:spacing w:val="77"/>
          <w:sz w:val="23"/>
        </w:rPr>
        <w:t> </w:t>
      </w:r>
      <w:r>
        <w:rPr>
          <w:sz w:val="23"/>
        </w:rPr>
        <w:t>auditoria</w:t>
      </w:r>
      <w:r>
        <w:rPr>
          <w:spacing w:val="-79"/>
          <w:sz w:val="23"/>
        </w:rPr>
        <w:t> </w:t>
      </w:r>
      <w:r>
        <w:rPr>
          <w:sz w:val="23"/>
        </w:rPr>
        <w:t>apropriada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suficiente para fundamentar nossa</w:t>
      </w:r>
      <w:r>
        <w:rPr>
          <w:spacing w:val="80"/>
          <w:sz w:val="23"/>
        </w:rPr>
        <w:t> </w:t>
      </w:r>
      <w:r>
        <w:rPr>
          <w:sz w:val="23"/>
        </w:rPr>
        <w:t>opinião. O risco de</w:t>
      </w:r>
      <w:r>
        <w:rPr>
          <w:spacing w:val="1"/>
          <w:sz w:val="23"/>
        </w:rPr>
        <w:t> </w:t>
      </w:r>
      <w:r>
        <w:rPr>
          <w:sz w:val="23"/>
        </w:rPr>
        <w:t>não detecção de distorção relevante resultante de fraude é maior do</w:t>
      </w:r>
      <w:r>
        <w:rPr>
          <w:spacing w:val="1"/>
          <w:sz w:val="23"/>
        </w:rPr>
        <w:t> </w:t>
      </w:r>
      <w:r>
        <w:rPr>
          <w:sz w:val="23"/>
        </w:rPr>
        <w:t>que o proveniente de erro, já que a fraude pode envolver o ato de</w:t>
      </w:r>
      <w:r>
        <w:rPr>
          <w:spacing w:val="1"/>
          <w:sz w:val="23"/>
        </w:rPr>
        <w:t> </w:t>
      </w:r>
      <w:r>
        <w:rPr>
          <w:sz w:val="23"/>
        </w:rPr>
        <w:t>burlar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controles</w:t>
      </w:r>
      <w:r>
        <w:rPr>
          <w:spacing w:val="1"/>
          <w:sz w:val="23"/>
        </w:rPr>
        <w:t> </w:t>
      </w:r>
      <w:r>
        <w:rPr>
          <w:sz w:val="23"/>
        </w:rPr>
        <w:t>internos,</w:t>
      </w:r>
      <w:r>
        <w:rPr>
          <w:spacing w:val="1"/>
          <w:sz w:val="23"/>
        </w:rPr>
        <w:t> </w:t>
      </w:r>
      <w:r>
        <w:rPr>
          <w:sz w:val="23"/>
        </w:rPr>
        <w:t>conluio,</w:t>
      </w:r>
      <w:r>
        <w:rPr>
          <w:spacing w:val="1"/>
          <w:sz w:val="23"/>
        </w:rPr>
        <w:t> </w:t>
      </w:r>
      <w:r>
        <w:rPr>
          <w:sz w:val="23"/>
        </w:rPr>
        <w:t>falsificação,</w:t>
      </w:r>
      <w:r>
        <w:rPr>
          <w:spacing w:val="1"/>
          <w:sz w:val="23"/>
        </w:rPr>
        <w:t> </w:t>
      </w:r>
      <w:r>
        <w:rPr>
          <w:sz w:val="23"/>
        </w:rPr>
        <w:t>omissão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-78"/>
          <w:sz w:val="23"/>
        </w:rPr>
        <w:t> </w:t>
      </w:r>
      <w:r>
        <w:rPr>
          <w:sz w:val="23"/>
        </w:rPr>
        <w:t>representações</w:t>
      </w:r>
      <w:r>
        <w:rPr>
          <w:spacing w:val="-1"/>
          <w:sz w:val="23"/>
        </w:rPr>
        <w:t> </w:t>
      </w:r>
      <w:r>
        <w:rPr>
          <w:sz w:val="23"/>
        </w:rPr>
        <w:t>falsas intencionais.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0" w:after="0"/>
        <w:ind w:left="384" w:right="116" w:hanging="284"/>
        <w:jc w:val="both"/>
        <w:rPr>
          <w:sz w:val="23"/>
        </w:rPr>
      </w:pPr>
      <w:r>
        <w:rPr>
          <w:sz w:val="23"/>
        </w:rPr>
        <w:t>Obtivemos</w:t>
      </w:r>
      <w:r>
        <w:rPr>
          <w:spacing w:val="1"/>
          <w:sz w:val="23"/>
        </w:rPr>
        <w:t> </w:t>
      </w:r>
      <w:r>
        <w:rPr>
          <w:sz w:val="23"/>
        </w:rPr>
        <w:t>entendimento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controles</w:t>
      </w:r>
      <w:r>
        <w:rPr>
          <w:spacing w:val="1"/>
          <w:sz w:val="23"/>
        </w:rPr>
        <w:t> </w:t>
      </w:r>
      <w:r>
        <w:rPr>
          <w:sz w:val="23"/>
        </w:rPr>
        <w:t>internos</w:t>
      </w:r>
      <w:r>
        <w:rPr>
          <w:spacing w:val="1"/>
          <w:sz w:val="23"/>
        </w:rPr>
        <w:t> </w:t>
      </w:r>
      <w:r>
        <w:rPr>
          <w:sz w:val="23"/>
        </w:rPr>
        <w:t>relevantes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-78"/>
          <w:sz w:val="23"/>
        </w:rPr>
        <w:t> </w:t>
      </w:r>
      <w:r>
        <w:rPr>
          <w:sz w:val="23"/>
        </w:rPr>
        <w:t>auditoria para planejarmos procedimentos de auditoria apropriados às</w:t>
      </w:r>
      <w:r>
        <w:rPr>
          <w:spacing w:val="-78"/>
          <w:sz w:val="23"/>
        </w:rPr>
        <w:t> </w:t>
      </w:r>
      <w:r>
        <w:rPr>
          <w:sz w:val="23"/>
        </w:rPr>
        <w:t>circunstâncias, mas, não, com o objetivo de expressarmos opinião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-1"/>
          <w:sz w:val="23"/>
        </w:rPr>
        <w:t> </w:t>
      </w:r>
      <w:r>
        <w:rPr>
          <w:sz w:val="23"/>
        </w:rPr>
        <w:t>a eficácia dos</w:t>
      </w:r>
      <w:r>
        <w:rPr>
          <w:spacing w:val="-3"/>
          <w:sz w:val="23"/>
        </w:rPr>
        <w:t> </w:t>
      </w:r>
      <w:r>
        <w:rPr>
          <w:sz w:val="23"/>
        </w:rPr>
        <w:t>controles</w:t>
      </w:r>
      <w:r>
        <w:rPr>
          <w:spacing w:val="-3"/>
          <w:sz w:val="23"/>
        </w:rPr>
        <w:t> </w:t>
      </w:r>
      <w:r>
        <w:rPr>
          <w:sz w:val="23"/>
        </w:rPr>
        <w:t>internos</w:t>
      </w:r>
      <w:r>
        <w:rPr>
          <w:spacing w:val="-3"/>
          <w:sz w:val="23"/>
        </w:rPr>
        <w:t> </w:t>
      </w:r>
      <w:r>
        <w:rPr>
          <w:sz w:val="23"/>
        </w:rPr>
        <w:t>desta</w:t>
      </w:r>
      <w:r>
        <w:rPr>
          <w:spacing w:val="2"/>
          <w:sz w:val="23"/>
        </w:rPr>
        <w:t> </w:t>
      </w:r>
      <w:r>
        <w:rPr>
          <w:sz w:val="23"/>
        </w:rPr>
        <w:t>empresa.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0" w:after="0"/>
        <w:ind w:left="384" w:right="116" w:hanging="284"/>
        <w:jc w:val="both"/>
        <w:rPr>
          <w:sz w:val="23"/>
        </w:rPr>
      </w:pPr>
      <w:r>
        <w:rPr>
          <w:sz w:val="23"/>
        </w:rPr>
        <w:t>Avaliamos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adequação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políticas</w:t>
      </w:r>
      <w:r>
        <w:rPr>
          <w:spacing w:val="1"/>
          <w:sz w:val="23"/>
        </w:rPr>
        <w:t> </w:t>
      </w:r>
      <w:r>
        <w:rPr>
          <w:sz w:val="23"/>
        </w:rPr>
        <w:t>contábeis</w:t>
      </w:r>
      <w:r>
        <w:rPr>
          <w:spacing w:val="1"/>
          <w:sz w:val="23"/>
        </w:rPr>
        <w:t> </w:t>
      </w:r>
      <w:r>
        <w:rPr>
          <w:sz w:val="23"/>
        </w:rPr>
        <w:t>utilizadas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razoabilidade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estimativas</w:t>
      </w:r>
      <w:r>
        <w:rPr>
          <w:spacing w:val="1"/>
          <w:sz w:val="23"/>
        </w:rPr>
        <w:t> </w:t>
      </w:r>
      <w:r>
        <w:rPr>
          <w:sz w:val="23"/>
        </w:rPr>
        <w:t>contábeis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respectivas</w:t>
      </w:r>
      <w:r>
        <w:rPr>
          <w:spacing w:val="1"/>
          <w:sz w:val="23"/>
        </w:rPr>
        <w:t> </w:t>
      </w:r>
      <w:r>
        <w:rPr>
          <w:sz w:val="23"/>
        </w:rPr>
        <w:t>divulgações</w:t>
      </w:r>
      <w:r>
        <w:rPr>
          <w:spacing w:val="1"/>
          <w:sz w:val="23"/>
        </w:rPr>
        <w:t> </w:t>
      </w:r>
      <w:r>
        <w:rPr>
          <w:sz w:val="23"/>
        </w:rPr>
        <w:t>feitas pela</w:t>
      </w:r>
      <w:r>
        <w:rPr>
          <w:spacing w:val="-3"/>
          <w:sz w:val="23"/>
        </w:rPr>
        <w:t> </w:t>
      </w:r>
      <w:r>
        <w:rPr>
          <w:sz w:val="23"/>
        </w:rPr>
        <w:t>administração.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0" w:after="0"/>
        <w:ind w:left="384" w:right="114" w:hanging="284"/>
        <w:jc w:val="both"/>
        <w:rPr>
          <w:sz w:val="23"/>
        </w:rPr>
      </w:pPr>
      <w:r>
        <w:rPr>
          <w:sz w:val="23"/>
        </w:rPr>
        <w:t>Concluímos sobre a adequação do uso, pela administração, da base</w:t>
      </w:r>
      <w:r>
        <w:rPr>
          <w:spacing w:val="1"/>
          <w:sz w:val="23"/>
        </w:rPr>
        <w:t> </w:t>
      </w:r>
      <w:r>
        <w:rPr>
          <w:sz w:val="23"/>
        </w:rPr>
        <w:t>contábil de continuidade operacional e, com base nas evidências de</w:t>
      </w:r>
      <w:r>
        <w:rPr>
          <w:spacing w:val="1"/>
          <w:sz w:val="23"/>
        </w:rPr>
        <w:t> </w:t>
      </w:r>
      <w:r>
        <w:rPr>
          <w:sz w:val="23"/>
        </w:rPr>
        <w:t>auditoria obtidas, se existe incerteza relevante em relação a eventos</w:t>
      </w:r>
      <w:r>
        <w:rPr>
          <w:spacing w:val="1"/>
          <w:sz w:val="23"/>
        </w:rPr>
        <w:t> </w:t>
      </w:r>
      <w:r>
        <w:rPr>
          <w:sz w:val="23"/>
        </w:rPr>
        <w:t>ou condições que possam levantar dúvida significativa em relação à</w:t>
      </w:r>
      <w:r>
        <w:rPr>
          <w:spacing w:val="1"/>
          <w:sz w:val="23"/>
        </w:rPr>
        <w:t> </w:t>
      </w:r>
      <w:r>
        <w:rPr>
          <w:sz w:val="23"/>
        </w:rPr>
        <w:t>capacidade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continuidade</w:t>
      </w:r>
      <w:r>
        <w:rPr>
          <w:spacing w:val="1"/>
          <w:sz w:val="23"/>
        </w:rPr>
        <w:t> </w:t>
      </w:r>
      <w:r>
        <w:rPr>
          <w:sz w:val="23"/>
        </w:rPr>
        <w:t>operacional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Empresa</w:t>
      </w:r>
      <w:r>
        <w:rPr>
          <w:spacing w:val="1"/>
          <w:sz w:val="23"/>
        </w:rPr>
        <w:t> </w:t>
      </w:r>
      <w:r>
        <w:rPr>
          <w:sz w:val="23"/>
        </w:rPr>
        <w:t>Brasil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Comunicação</w:t>
      </w:r>
      <w:r>
        <w:rPr>
          <w:spacing w:val="-5"/>
          <w:sz w:val="23"/>
        </w:rPr>
        <w:t> </w:t>
      </w:r>
      <w:r>
        <w:rPr>
          <w:sz w:val="23"/>
        </w:rPr>
        <w:t>S.A. -</w:t>
      </w:r>
      <w:r>
        <w:rPr>
          <w:spacing w:val="-4"/>
          <w:sz w:val="23"/>
        </w:rPr>
        <w:t> </w:t>
      </w:r>
      <w:r>
        <w:rPr>
          <w:sz w:val="23"/>
        </w:rPr>
        <w:t>EBC.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0" w:after="0"/>
        <w:ind w:left="384" w:right="113" w:hanging="284"/>
        <w:jc w:val="both"/>
        <w:rPr>
          <w:sz w:val="23"/>
        </w:rPr>
      </w:pP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concluirmos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existe</w:t>
      </w:r>
      <w:r>
        <w:rPr>
          <w:spacing w:val="1"/>
          <w:sz w:val="23"/>
        </w:rPr>
        <w:t> </w:t>
      </w:r>
      <w:r>
        <w:rPr>
          <w:sz w:val="23"/>
        </w:rPr>
        <w:t>incerteza</w:t>
      </w:r>
      <w:r>
        <w:rPr>
          <w:spacing w:val="1"/>
          <w:sz w:val="23"/>
        </w:rPr>
        <w:t> </w:t>
      </w:r>
      <w:r>
        <w:rPr>
          <w:sz w:val="23"/>
        </w:rPr>
        <w:t>relevante,</w:t>
      </w:r>
      <w:r>
        <w:rPr>
          <w:spacing w:val="1"/>
          <w:sz w:val="23"/>
        </w:rPr>
        <w:t> </w:t>
      </w:r>
      <w:r>
        <w:rPr>
          <w:sz w:val="23"/>
        </w:rPr>
        <w:t>devemos</w:t>
      </w:r>
      <w:r>
        <w:rPr>
          <w:spacing w:val="1"/>
          <w:sz w:val="23"/>
        </w:rPr>
        <w:t> </w:t>
      </w:r>
      <w:r>
        <w:rPr>
          <w:sz w:val="23"/>
        </w:rPr>
        <w:t>chamar</w:t>
      </w:r>
      <w:r>
        <w:rPr>
          <w:spacing w:val="1"/>
          <w:sz w:val="23"/>
        </w:rPr>
        <w:t> </w:t>
      </w:r>
      <w:r>
        <w:rPr>
          <w:sz w:val="23"/>
        </w:rPr>
        <w:t>atenção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nosso</w:t>
      </w:r>
      <w:r>
        <w:rPr>
          <w:spacing w:val="1"/>
          <w:sz w:val="23"/>
        </w:rPr>
        <w:t> </w:t>
      </w:r>
      <w:r>
        <w:rPr>
          <w:sz w:val="23"/>
        </w:rPr>
        <w:t>relatório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auditoria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respectivas</w:t>
      </w:r>
      <w:r>
        <w:rPr>
          <w:spacing w:val="-78"/>
          <w:sz w:val="23"/>
        </w:rPr>
        <w:t> </w:t>
      </w:r>
      <w:r>
        <w:rPr>
          <w:sz w:val="23"/>
        </w:rPr>
        <w:t>divulgações nas demonstrações contábeis ou incluir modificação em</w:t>
      </w:r>
      <w:r>
        <w:rPr>
          <w:spacing w:val="1"/>
          <w:sz w:val="23"/>
        </w:rPr>
        <w:t> </w:t>
      </w:r>
      <w:r>
        <w:rPr>
          <w:sz w:val="23"/>
        </w:rPr>
        <w:t>nossa</w:t>
      </w:r>
      <w:r>
        <w:rPr>
          <w:spacing w:val="1"/>
          <w:sz w:val="23"/>
        </w:rPr>
        <w:t> </w:t>
      </w:r>
      <w:r>
        <w:rPr>
          <w:sz w:val="23"/>
        </w:rPr>
        <w:t>opinião,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divulgações</w:t>
      </w:r>
      <w:r>
        <w:rPr>
          <w:spacing w:val="1"/>
          <w:sz w:val="23"/>
        </w:rPr>
        <w:t> </w:t>
      </w:r>
      <w:r>
        <w:rPr>
          <w:sz w:val="23"/>
        </w:rPr>
        <w:t>forem</w:t>
      </w:r>
      <w:r>
        <w:rPr>
          <w:spacing w:val="1"/>
          <w:sz w:val="23"/>
        </w:rPr>
        <w:t> </w:t>
      </w:r>
      <w:r>
        <w:rPr>
          <w:sz w:val="23"/>
        </w:rPr>
        <w:t>inadequadas.</w:t>
      </w:r>
      <w:r>
        <w:rPr>
          <w:spacing w:val="1"/>
          <w:sz w:val="23"/>
        </w:rPr>
        <w:t> </w:t>
      </w:r>
      <w:r>
        <w:rPr>
          <w:sz w:val="23"/>
        </w:rPr>
        <w:t>Nossas</w:t>
      </w:r>
      <w:r>
        <w:rPr>
          <w:spacing w:val="-78"/>
          <w:sz w:val="23"/>
        </w:rPr>
        <w:t> </w:t>
      </w:r>
      <w:r>
        <w:rPr>
          <w:spacing w:val="-2"/>
          <w:sz w:val="23"/>
        </w:rPr>
        <w:t>conclusões</w:t>
      </w:r>
      <w:r>
        <w:rPr>
          <w:spacing w:val="-18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18"/>
          <w:sz w:val="23"/>
        </w:rPr>
        <w:t> </w:t>
      </w:r>
      <w:r>
        <w:rPr>
          <w:spacing w:val="-1"/>
          <w:sz w:val="23"/>
        </w:rPr>
        <w:t>fundamentadas</w:t>
      </w:r>
      <w:r>
        <w:rPr>
          <w:spacing w:val="-19"/>
          <w:sz w:val="23"/>
        </w:rPr>
        <w:t> </w:t>
      </w:r>
      <w:r>
        <w:rPr>
          <w:spacing w:val="-1"/>
          <w:sz w:val="23"/>
        </w:rPr>
        <w:t>nas</w:t>
      </w:r>
      <w:r>
        <w:rPr>
          <w:spacing w:val="-17"/>
          <w:sz w:val="23"/>
        </w:rPr>
        <w:t> </w:t>
      </w:r>
      <w:r>
        <w:rPr>
          <w:spacing w:val="-1"/>
          <w:sz w:val="23"/>
        </w:rPr>
        <w:t>evidências</w:t>
      </w:r>
      <w:r>
        <w:rPr>
          <w:spacing w:val="-1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8"/>
          <w:sz w:val="23"/>
        </w:rPr>
        <w:t> </w:t>
      </w:r>
      <w:r>
        <w:rPr>
          <w:spacing w:val="-1"/>
          <w:sz w:val="23"/>
        </w:rPr>
        <w:t>auditoria</w:t>
      </w:r>
      <w:r>
        <w:rPr>
          <w:spacing w:val="-18"/>
          <w:sz w:val="23"/>
        </w:rPr>
        <w:t> </w:t>
      </w:r>
      <w:r>
        <w:rPr>
          <w:spacing w:val="-1"/>
          <w:sz w:val="23"/>
        </w:rPr>
        <w:t>obtidas</w:t>
      </w:r>
      <w:r>
        <w:rPr>
          <w:spacing w:val="-19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79"/>
          <w:sz w:val="23"/>
        </w:rPr>
        <w:t> </w:t>
      </w:r>
      <w:r>
        <w:rPr>
          <w:sz w:val="23"/>
        </w:rPr>
        <w:t>a</w:t>
      </w:r>
      <w:r>
        <w:rPr>
          <w:spacing w:val="-16"/>
          <w:sz w:val="23"/>
        </w:rPr>
        <w:t> </w:t>
      </w:r>
      <w:r>
        <w:rPr>
          <w:sz w:val="23"/>
        </w:rPr>
        <w:t>data</w:t>
      </w:r>
      <w:r>
        <w:rPr>
          <w:spacing w:val="-16"/>
          <w:sz w:val="23"/>
        </w:rPr>
        <w:t> </w:t>
      </w:r>
      <w:r>
        <w:rPr>
          <w:sz w:val="23"/>
        </w:rPr>
        <w:t>de</w:t>
      </w:r>
      <w:r>
        <w:rPr>
          <w:spacing w:val="-18"/>
          <w:sz w:val="23"/>
        </w:rPr>
        <w:t> </w:t>
      </w:r>
      <w:r>
        <w:rPr>
          <w:sz w:val="23"/>
        </w:rPr>
        <w:t>nosso</w:t>
      </w:r>
      <w:r>
        <w:rPr>
          <w:spacing w:val="-16"/>
          <w:sz w:val="23"/>
        </w:rPr>
        <w:t> </w:t>
      </w:r>
      <w:r>
        <w:rPr>
          <w:sz w:val="23"/>
        </w:rPr>
        <w:t>relatório.</w:t>
      </w:r>
      <w:r>
        <w:rPr>
          <w:spacing w:val="-14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eventos</w:t>
      </w:r>
      <w:r>
        <w:rPr>
          <w:spacing w:val="-17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condições</w:t>
      </w:r>
      <w:r>
        <w:rPr>
          <w:spacing w:val="-16"/>
          <w:sz w:val="23"/>
        </w:rPr>
        <w:t> </w:t>
      </w:r>
      <w:r>
        <w:rPr>
          <w:sz w:val="23"/>
        </w:rPr>
        <w:t>futuras</w:t>
      </w:r>
      <w:r>
        <w:rPr>
          <w:spacing w:val="-16"/>
          <w:sz w:val="23"/>
        </w:rPr>
        <w:t> </w:t>
      </w:r>
      <w:r>
        <w:rPr>
          <w:sz w:val="23"/>
        </w:rPr>
        <w:t>podem</w:t>
      </w:r>
      <w:r>
        <w:rPr>
          <w:spacing w:val="-78"/>
          <w:sz w:val="23"/>
        </w:rPr>
        <w:t> </w:t>
      </w:r>
      <w:r>
        <w:rPr>
          <w:sz w:val="23"/>
        </w:rPr>
        <w:t>levar</w:t>
      </w:r>
      <w:r>
        <w:rPr>
          <w:spacing w:val="-16"/>
          <w:sz w:val="23"/>
        </w:rPr>
        <w:t> </w:t>
      </w:r>
      <w:r>
        <w:rPr>
          <w:sz w:val="23"/>
        </w:rPr>
        <w:t>a</w:t>
      </w:r>
      <w:r>
        <w:rPr>
          <w:spacing w:val="-16"/>
          <w:sz w:val="23"/>
        </w:rPr>
        <w:t> </w:t>
      </w:r>
      <w:r>
        <w:rPr>
          <w:sz w:val="23"/>
        </w:rPr>
        <w:t>EBC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6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8"/>
          <w:sz w:val="23"/>
        </w:rPr>
        <w:t> </w:t>
      </w:r>
      <w:r>
        <w:rPr>
          <w:sz w:val="23"/>
        </w:rPr>
        <w:t>manter</w:t>
      </w:r>
      <w:r>
        <w:rPr>
          <w:spacing w:val="-16"/>
          <w:sz w:val="23"/>
        </w:rPr>
        <w:t> </w:t>
      </w:r>
      <w:r>
        <w:rPr>
          <w:sz w:val="23"/>
        </w:rPr>
        <w:t>em</w:t>
      </w:r>
      <w:r>
        <w:rPr>
          <w:spacing w:val="-17"/>
          <w:sz w:val="23"/>
        </w:rPr>
        <w:t> </w:t>
      </w:r>
      <w:r>
        <w:rPr>
          <w:sz w:val="23"/>
        </w:rPr>
        <w:t>continuidade</w:t>
      </w:r>
      <w:r>
        <w:rPr>
          <w:spacing w:val="-18"/>
          <w:sz w:val="23"/>
        </w:rPr>
        <w:t> </w:t>
      </w:r>
      <w:r>
        <w:rPr>
          <w:sz w:val="23"/>
        </w:rPr>
        <w:t>operacional.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0" w:after="0"/>
        <w:ind w:left="384" w:right="117" w:hanging="284"/>
        <w:jc w:val="both"/>
        <w:rPr>
          <w:sz w:val="23"/>
        </w:rPr>
      </w:pPr>
      <w:r>
        <w:rPr>
          <w:sz w:val="23"/>
        </w:rPr>
        <w:t>Avaliamos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apresentação</w:t>
      </w:r>
      <w:r>
        <w:rPr>
          <w:spacing w:val="1"/>
          <w:sz w:val="23"/>
        </w:rPr>
        <w:t> </w:t>
      </w:r>
      <w:r>
        <w:rPr>
          <w:sz w:val="23"/>
        </w:rPr>
        <w:t>geral,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estrutura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conteúdo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demonstrações</w:t>
      </w:r>
      <w:r>
        <w:rPr>
          <w:spacing w:val="1"/>
          <w:sz w:val="23"/>
        </w:rPr>
        <w:t> </w:t>
      </w:r>
      <w:r>
        <w:rPr>
          <w:sz w:val="23"/>
        </w:rPr>
        <w:t>contábeis,</w:t>
      </w:r>
      <w:r>
        <w:rPr>
          <w:spacing w:val="1"/>
          <w:sz w:val="23"/>
        </w:rPr>
        <w:t> </w:t>
      </w:r>
      <w:r>
        <w:rPr>
          <w:sz w:val="23"/>
        </w:rPr>
        <w:t>inclusive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divulgações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demonstrações contábeis representam as correspondentes transações</w:t>
      </w:r>
      <w:r>
        <w:rPr>
          <w:spacing w:val="1"/>
          <w:sz w:val="23"/>
        </w:rPr>
        <w:t> </w:t>
      </w:r>
      <w:r>
        <w:rPr>
          <w:sz w:val="23"/>
        </w:rPr>
        <w:t>e os eventos de maneira compatível com o objetivo de apresentação</w:t>
      </w:r>
      <w:r>
        <w:rPr>
          <w:spacing w:val="1"/>
          <w:sz w:val="23"/>
        </w:rPr>
        <w:t> </w:t>
      </w:r>
      <w:r>
        <w:rPr>
          <w:sz w:val="23"/>
        </w:rPr>
        <w:t>adequada.</w:t>
      </w:r>
    </w:p>
    <w:p>
      <w:pPr>
        <w:pStyle w:val="BodyText"/>
        <w:ind w:right="118"/>
      </w:pPr>
      <w:r>
        <w:rPr/>
        <w:t>Comunicamo-nos com os responsáveis pela governança a respeito,</w:t>
      </w:r>
      <w:r>
        <w:rPr>
          <w:spacing w:val="1"/>
        </w:rPr>
        <w:t> </w:t>
      </w:r>
      <w:r>
        <w:rPr/>
        <w:t>entre outros aspectos, do alcance planejado, da época da auditoria e</w:t>
      </w:r>
      <w:r>
        <w:rPr>
          <w:spacing w:val="1"/>
        </w:rPr>
        <w:t> </w:t>
      </w:r>
      <w:r>
        <w:rPr/>
        <w:t>das constatações significativas de auditoria, inclusive as eventuais</w:t>
      </w:r>
      <w:r>
        <w:rPr>
          <w:spacing w:val="1"/>
        </w:rPr>
        <w:t> </w:t>
      </w:r>
      <w:r>
        <w:rPr/>
        <w:t>deficiências</w:t>
      </w:r>
      <w:r>
        <w:rPr>
          <w:spacing w:val="1"/>
        </w:rPr>
        <w:t> </w:t>
      </w:r>
      <w:r>
        <w:rPr/>
        <w:t>significativas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identificamos</w:t>
      </w:r>
      <w:r>
        <w:rPr>
          <w:spacing w:val="-8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nossos trabalhos.</w:t>
      </w:r>
    </w:p>
    <w:p>
      <w:pPr>
        <w:pStyle w:val="BodyText"/>
        <w:ind w:right="118"/>
      </w:pPr>
      <w:r>
        <w:rPr/>
        <w:t>Fornecemos também aos responsáveis pela governança declaração de</w:t>
      </w:r>
      <w:r>
        <w:rPr>
          <w:spacing w:val="-82"/>
        </w:rPr>
        <w:t> </w:t>
      </w:r>
      <w:r>
        <w:rPr/>
        <w:t>que cumprimos com as exigências éticas</w:t>
      </w:r>
      <w:r>
        <w:rPr>
          <w:spacing w:val="1"/>
        </w:rPr>
        <w:t> </w:t>
      </w:r>
      <w:r>
        <w:rPr/>
        <w:t>relevantes,</w:t>
      </w:r>
      <w:r>
        <w:rPr>
          <w:spacing w:val="1"/>
        </w:rPr>
        <w:t> </w:t>
      </w:r>
      <w:r>
        <w:rPr/>
        <w:t>incluindo 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aplicáveis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independência.</w:t>
      </w:r>
    </w:p>
    <w:p>
      <w:pPr>
        <w:spacing w:after="0"/>
        <w:sectPr>
          <w:pgSz w:w="11910" w:h="16840"/>
          <w:pgMar w:header="130" w:footer="253" w:top="740" w:bottom="440" w:left="1600" w:right="1580"/>
        </w:sectPr>
      </w:pPr>
    </w:p>
    <w:p>
      <w:pPr>
        <w:pStyle w:val="BodyText"/>
        <w:spacing w:before="162"/>
        <w:ind w:right="119"/>
      </w:pPr>
      <w:r>
        <w:rPr/>
        <w:t>Também</w:t>
      </w:r>
      <w:r>
        <w:rPr>
          <w:spacing w:val="1"/>
        </w:rPr>
        <w:t> </w:t>
      </w:r>
      <w:r>
        <w:rPr/>
        <w:t>comunicamos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relacionamentos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poderiam</w:t>
      </w:r>
      <w:r>
        <w:rPr>
          <w:spacing w:val="1"/>
        </w:rPr>
        <w:t> </w:t>
      </w:r>
      <w:r>
        <w:rPr/>
        <w:t>afetar,</w:t>
      </w:r>
      <w:r>
        <w:rPr>
          <w:spacing w:val="1"/>
        </w:rPr>
        <w:t> </w:t>
      </w:r>
      <w:r>
        <w:rPr/>
        <w:t>consideravelmente,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independência,</w:t>
      </w:r>
      <w:r>
        <w:rPr>
          <w:spacing w:val="1"/>
        </w:rPr>
        <w:t> </w:t>
      </w:r>
      <w:r>
        <w:rPr/>
        <w:t>incluindo,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aplicável,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salvaguardas.</w:t>
      </w:r>
    </w:p>
    <w:p>
      <w:pPr>
        <w:pStyle w:val="BodyText"/>
        <w:ind w:right="116"/>
      </w:pPr>
      <w:r>
        <w:rPr/>
        <w:t>Dos assuntos que foram objeto de comunicação com os responsáveis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governança,</w:t>
      </w:r>
      <w:r>
        <w:rPr>
          <w:spacing w:val="1"/>
        </w:rPr>
        <w:t> </w:t>
      </w:r>
      <w:r>
        <w:rPr/>
        <w:t>determinamos</w:t>
      </w:r>
      <w:r>
        <w:rPr>
          <w:spacing w:val="1"/>
        </w:rPr>
        <w:t> </w:t>
      </w:r>
      <w:r>
        <w:rPr/>
        <w:t>aqueles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como mais significativos na auditoria das demonstrações contábeis do</w:t>
      </w:r>
      <w:r>
        <w:rPr>
          <w:spacing w:val="-82"/>
        </w:rPr>
        <w:t> </w:t>
      </w:r>
      <w:r>
        <w:rPr/>
        <w:t>exercício corrente e que, dessa maneira, constituem os principais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de auditoria.</w:t>
      </w:r>
    </w:p>
    <w:p>
      <w:pPr>
        <w:pStyle w:val="BodyText"/>
        <w:ind w:right="116"/>
      </w:pPr>
      <w:r>
        <w:rPr/>
        <w:t>Descrevemos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nosso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auditoria,</w:t>
      </w:r>
      <w:r>
        <w:rPr>
          <w:spacing w:val="84"/>
        </w:rPr>
        <w:t> </w:t>
      </w:r>
      <w:r>
        <w:rPr/>
        <w:t>a</w:t>
      </w:r>
      <w:r>
        <w:rPr>
          <w:spacing w:val="1"/>
        </w:rPr>
        <w:t> </w:t>
      </w:r>
      <w:r>
        <w:rPr/>
        <w:t>menos que lei ou regulamento tenha proibido divulgação pública do</w:t>
      </w:r>
      <w:r>
        <w:rPr>
          <w:spacing w:val="1"/>
        </w:rPr>
        <w:t> </w:t>
      </w:r>
      <w:r>
        <w:rPr/>
        <w:t>assunto,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quando,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circunstâncias</w:t>
      </w:r>
      <w:r>
        <w:rPr>
          <w:spacing w:val="1"/>
        </w:rPr>
        <w:t> </w:t>
      </w:r>
      <w:r>
        <w:rPr/>
        <w:t>extremamente</w:t>
      </w:r>
      <w:r>
        <w:rPr>
          <w:spacing w:val="1"/>
        </w:rPr>
        <w:t> </w:t>
      </w:r>
      <w:r>
        <w:rPr/>
        <w:t>raras,</w:t>
      </w:r>
      <w:r>
        <w:rPr>
          <w:spacing w:val="1"/>
        </w:rPr>
        <w:t> </w:t>
      </w:r>
      <w:r>
        <w:rPr/>
        <w:t>determinarmos que o assunto não deva ser comunicado em nosso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consequências</w:t>
      </w:r>
      <w:r>
        <w:rPr>
          <w:spacing w:val="1"/>
        </w:rPr>
        <w:t> </w:t>
      </w:r>
      <w:r>
        <w:rPr/>
        <w:t>adversas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podem, dentro de uma perspectiva razoável, superar os benefícios da</w:t>
      </w:r>
      <w:r>
        <w:rPr>
          <w:spacing w:val="-82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para o interesse público.</w:t>
      </w:r>
    </w:p>
    <w:p>
      <w:pPr>
        <w:pStyle w:val="BodyText"/>
        <w:spacing w:before="1"/>
        <w:ind w:left="0"/>
        <w:jc w:val="left"/>
        <w:rPr>
          <w:sz w:val="22"/>
        </w:rPr>
      </w:pPr>
    </w:p>
    <w:p>
      <w:pPr>
        <w:pStyle w:val="Heading1"/>
        <w:spacing w:line="388" w:lineRule="exact"/>
      </w:pPr>
      <w:r>
        <w:rPr/>
        <w:t>Outros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0" w:lineRule="auto" w:before="0" w:after="0"/>
        <w:ind w:left="384" w:right="116" w:hanging="284"/>
        <w:jc w:val="both"/>
        <w:rPr>
          <w:sz w:val="24"/>
        </w:rPr>
      </w:pPr>
      <w:r>
        <w:rPr>
          <w:sz w:val="24"/>
        </w:rPr>
        <w:t>Revisamos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impactos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reapresentação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Demonstrações</w:t>
      </w:r>
      <w:r>
        <w:rPr>
          <w:spacing w:val="1"/>
          <w:sz w:val="24"/>
        </w:rPr>
        <w:t> </w:t>
      </w:r>
      <w:r>
        <w:rPr>
          <w:sz w:val="24"/>
        </w:rPr>
        <w:t>Contábeis</w:t>
      </w:r>
      <w:r>
        <w:rPr>
          <w:spacing w:val="82"/>
          <w:sz w:val="24"/>
        </w:rPr>
        <w:t> </w:t>
      </w:r>
      <w:r>
        <w:rPr>
          <w:sz w:val="24"/>
        </w:rPr>
        <w:t>de</w:t>
      </w:r>
      <w:r>
        <w:rPr>
          <w:spacing w:val="83"/>
          <w:sz w:val="24"/>
        </w:rPr>
        <w:t> </w:t>
      </w:r>
      <w:r>
        <w:rPr>
          <w:sz w:val="24"/>
        </w:rPr>
        <w:t>2016</w:t>
      </w:r>
      <w:r>
        <w:rPr>
          <w:spacing w:val="80"/>
          <w:sz w:val="24"/>
        </w:rPr>
        <w:t> </w:t>
      </w:r>
      <w:r>
        <w:rPr>
          <w:sz w:val="24"/>
        </w:rPr>
        <w:t>e</w:t>
      </w:r>
      <w:r>
        <w:rPr>
          <w:spacing w:val="83"/>
          <w:sz w:val="24"/>
        </w:rPr>
        <w:t> </w:t>
      </w:r>
      <w:r>
        <w:rPr>
          <w:sz w:val="24"/>
        </w:rPr>
        <w:t>constatamos</w:t>
      </w:r>
      <w:r>
        <w:rPr>
          <w:spacing w:val="82"/>
          <w:sz w:val="24"/>
        </w:rPr>
        <w:t> </w:t>
      </w:r>
      <w:r>
        <w:rPr>
          <w:sz w:val="24"/>
        </w:rPr>
        <w:t>que</w:t>
      </w:r>
      <w:r>
        <w:rPr>
          <w:spacing w:val="8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único</w:t>
      </w:r>
      <w:r>
        <w:rPr>
          <w:spacing w:val="83"/>
          <w:sz w:val="24"/>
        </w:rPr>
        <w:t> </w:t>
      </w:r>
      <w:r>
        <w:rPr>
          <w:sz w:val="24"/>
        </w:rPr>
        <w:t>impacto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82"/>
          <w:sz w:val="24"/>
        </w:rPr>
        <w:t> </w:t>
      </w:r>
      <w:r>
        <w:rPr>
          <w:sz w:val="24"/>
        </w:rPr>
        <w:t>na</w:t>
      </w:r>
      <w:r>
        <w:rPr>
          <w:spacing w:val="-82"/>
          <w:sz w:val="24"/>
        </w:rPr>
        <w:t> </w:t>
      </w:r>
      <w:r>
        <w:rPr>
          <w:sz w:val="24"/>
        </w:rPr>
        <w:t>reversão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receita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incorporação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bens,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contrapartida na conta de Ativo não Circulante, no valor de R$</w:t>
      </w:r>
      <w:r>
        <w:rPr>
          <w:spacing w:val="1"/>
          <w:sz w:val="24"/>
        </w:rPr>
        <w:t> </w:t>
      </w:r>
      <w:r>
        <w:rPr>
          <w:sz w:val="24"/>
        </w:rPr>
        <w:t>1.212.933,02 que acabou sendo ajustado no resultado acumulado.</w:t>
      </w:r>
      <w:r>
        <w:rPr>
          <w:spacing w:val="1"/>
          <w:sz w:val="24"/>
        </w:rPr>
        <w:t> </w:t>
      </w:r>
      <w:r>
        <w:rPr>
          <w:sz w:val="24"/>
        </w:rPr>
        <w:t>Também,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22.2.2,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ajustado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contabilidade o valor de R$ 6.069.252,46 referente a Ajustes de</w:t>
      </w:r>
      <w:r>
        <w:rPr>
          <w:spacing w:val="1"/>
          <w:sz w:val="24"/>
        </w:rPr>
        <w:t> </w:t>
      </w:r>
      <w:r>
        <w:rPr>
          <w:sz w:val="24"/>
        </w:rPr>
        <w:t>Exercícios</w:t>
      </w:r>
      <w:r>
        <w:rPr>
          <w:spacing w:val="-1"/>
          <w:sz w:val="24"/>
        </w:rPr>
        <w:t> </w:t>
      </w:r>
      <w:r>
        <w:rPr>
          <w:sz w:val="24"/>
        </w:rPr>
        <w:t>anteriores.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0" w:lineRule="auto" w:before="1" w:after="0"/>
        <w:ind w:left="384" w:right="116" w:hanging="284"/>
        <w:jc w:val="both"/>
        <w:rPr>
          <w:sz w:val="24"/>
        </w:rPr>
      </w:pPr>
      <w:r>
        <w:rPr>
          <w:sz w:val="24"/>
        </w:rPr>
        <w:t>Examinamos também, a Demonstração do Valor Adicionado (DVA),</w:t>
      </w:r>
      <w:r>
        <w:rPr>
          <w:spacing w:val="1"/>
          <w:sz w:val="24"/>
        </w:rPr>
        <w:t> </w:t>
      </w:r>
      <w:r>
        <w:rPr>
          <w:sz w:val="24"/>
        </w:rPr>
        <w:t>referente ao exercício de 31 de dezembro de 2017, elaborada sob a</w:t>
      </w:r>
      <w:r>
        <w:rPr>
          <w:spacing w:val="-82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Brasil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S.A.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EBC,</w:t>
      </w:r>
      <w:r>
        <w:rPr>
          <w:spacing w:val="1"/>
          <w:sz w:val="24"/>
        </w:rPr>
        <w:t> </w:t>
      </w:r>
      <w:r>
        <w:rPr>
          <w:sz w:val="24"/>
        </w:rPr>
        <w:t>cuja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requerida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legislação societária brasileira para companhias abertas e como</w:t>
      </w:r>
      <w:r>
        <w:rPr>
          <w:spacing w:val="1"/>
          <w:sz w:val="24"/>
        </w:rPr>
        <w:t> </w:t>
      </w:r>
      <w:r>
        <w:rPr>
          <w:sz w:val="24"/>
        </w:rPr>
        <w:t>informação</w:t>
      </w:r>
      <w:r>
        <w:rPr>
          <w:spacing w:val="1"/>
          <w:sz w:val="24"/>
        </w:rPr>
        <w:t> </w:t>
      </w:r>
      <w:r>
        <w:rPr>
          <w:sz w:val="24"/>
        </w:rPr>
        <w:t>suplementar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IFRS´s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requerem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82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DVA.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demonstração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submetida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mesmos procedimentos de auditoria descritos anteriormente e, em</w:t>
      </w:r>
      <w:r>
        <w:rPr>
          <w:spacing w:val="1"/>
          <w:sz w:val="24"/>
        </w:rPr>
        <w:t> </w:t>
      </w:r>
      <w:r>
        <w:rPr>
          <w:sz w:val="24"/>
        </w:rPr>
        <w:t>nossa</w:t>
      </w:r>
      <w:r>
        <w:rPr>
          <w:spacing w:val="1"/>
          <w:sz w:val="24"/>
        </w:rPr>
        <w:t> </w:t>
      </w:r>
      <w:r>
        <w:rPr>
          <w:sz w:val="24"/>
        </w:rPr>
        <w:t>opinião,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adequadamente</w:t>
      </w:r>
      <w:r>
        <w:rPr>
          <w:spacing w:val="1"/>
          <w:sz w:val="24"/>
        </w:rPr>
        <w:t> </w:t>
      </w:r>
      <w:r>
        <w:rPr>
          <w:sz w:val="24"/>
        </w:rPr>
        <w:t>apresentada,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85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aspectos</w:t>
      </w:r>
      <w:r>
        <w:rPr>
          <w:spacing w:val="1"/>
          <w:sz w:val="24"/>
        </w:rPr>
        <w:t> </w:t>
      </w:r>
      <w:r>
        <w:rPr>
          <w:sz w:val="24"/>
        </w:rPr>
        <w:t>relevantes,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demonstrações</w:t>
      </w:r>
      <w:r>
        <w:rPr>
          <w:spacing w:val="1"/>
          <w:sz w:val="24"/>
        </w:rPr>
        <w:t> </w:t>
      </w:r>
      <w:r>
        <w:rPr>
          <w:sz w:val="24"/>
        </w:rPr>
        <w:t>financeiras</w:t>
      </w:r>
      <w:r>
        <w:rPr>
          <w:spacing w:val="1"/>
          <w:sz w:val="24"/>
        </w:rPr>
        <w:t> </w:t>
      </w:r>
      <w:r>
        <w:rPr>
          <w:sz w:val="24"/>
        </w:rPr>
        <w:t>tomadas</w:t>
      </w:r>
      <w:r>
        <w:rPr>
          <w:spacing w:val="-1"/>
          <w:sz w:val="24"/>
        </w:rPr>
        <w:t> </w:t>
      </w:r>
      <w:r>
        <w:rPr>
          <w:sz w:val="24"/>
        </w:rPr>
        <w:t>em conjunto.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0" w:lineRule="auto" w:before="0" w:after="0"/>
        <w:ind w:left="384" w:right="117" w:hanging="284"/>
        <w:jc w:val="both"/>
        <w:rPr>
          <w:sz w:val="24"/>
        </w:rPr>
      </w:pPr>
      <w:r>
        <w:rPr>
          <w:sz w:val="24"/>
        </w:rPr>
        <w:t>Chamamos a atenção para o fato que as Demonstrações Contábeis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encerrado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dezembro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2016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auditadas por outra firma, cujo relatório emitido em 24/02/2017,</w:t>
      </w:r>
      <w:r>
        <w:rPr>
          <w:spacing w:val="1"/>
          <w:sz w:val="24"/>
        </w:rPr>
        <w:t> </w:t>
      </w:r>
      <w:r>
        <w:rPr>
          <w:sz w:val="24"/>
        </w:rPr>
        <w:t>continha modificação de opinião relativamente à ausência de teste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impairment.</w:t>
      </w:r>
    </w:p>
    <w:p>
      <w:pPr>
        <w:pStyle w:val="BodyText"/>
        <w:spacing w:before="1"/>
        <w:ind w:left="1731"/>
      </w:pPr>
      <w:r>
        <w:rPr/>
        <w:t>Ribeirão</w:t>
      </w:r>
      <w:r>
        <w:rPr>
          <w:spacing w:val="-1"/>
        </w:rPr>
        <w:t> </w:t>
      </w:r>
      <w:r>
        <w:rPr/>
        <w:t>Preto (SP), 26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spacing w:before="8"/>
        <w:ind w:left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3180588</wp:posOffset>
            </wp:positionH>
            <wp:positionV relativeFrom="paragraph">
              <wp:posOffset>92090</wp:posOffset>
            </wp:positionV>
            <wp:extent cx="1108406" cy="656082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406" cy="65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"/>
        <w:ind w:left="1548" w:right="1564" w:firstLine="0"/>
        <w:jc w:val="center"/>
        <w:rPr>
          <w:b/>
          <w:sz w:val="22"/>
        </w:rPr>
      </w:pPr>
      <w:r>
        <w:rPr>
          <w:b/>
          <w:sz w:val="22"/>
        </w:rPr>
        <w:t>AGUIAR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FERES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Auditores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Independentes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S/S</w:t>
      </w:r>
    </w:p>
    <w:p>
      <w:pPr>
        <w:spacing w:line="267" w:lineRule="exact" w:before="2"/>
        <w:ind w:left="1544" w:right="1564" w:firstLine="0"/>
        <w:jc w:val="center"/>
        <w:rPr>
          <w:sz w:val="22"/>
        </w:rPr>
      </w:pPr>
      <w:r>
        <w:rPr>
          <w:sz w:val="22"/>
        </w:rPr>
        <w:t>CRC2SP</w:t>
      </w:r>
      <w:r>
        <w:rPr>
          <w:spacing w:val="-5"/>
          <w:sz w:val="22"/>
        </w:rPr>
        <w:t> </w:t>
      </w:r>
      <w:r>
        <w:rPr>
          <w:sz w:val="22"/>
        </w:rPr>
        <w:t>022486/O-4</w:t>
      </w:r>
      <w:r>
        <w:rPr>
          <w:spacing w:val="-1"/>
          <w:sz w:val="22"/>
        </w:rPr>
        <w:t> </w:t>
      </w:r>
      <w:r>
        <w:rPr>
          <w:sz w:val="22"/>
        </w:rPr>
        <w:t>CVM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9555</w:t>
      </w:r>
    </w:p>
    <w:p>
      <w:pPr>
        <w:spacing w:line="267" w:lineRule="exact" w:before="0"/>
        <w:ind w:left="1548" w:right="1564" w:firstLine="0"/>
        <w:jc w:val="center"/>
        <w:rPr>
          <w:b/>
          <w:sz w:val="22"/>
        </w:rPr>
      </w:pPr>
      <w:r>
        <w:rPr>
          <w:b/>
          <w:sz w:val="22"/>
        </w:rPr>
        <w:t>Tanagildo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Aguiar Feres</w:t>
      </w:r>
    </w:p>
    <w:p>
      <w:pPr>
        <w:spacing w:before="39"/>
        <w:ind w:left="1544" w:right="1564" w:firstLine="0"/>
        <w:jc w:val="center"/>
        <w:rPr>
          <w:sz w:val="22"/>
        </w:rPr>
      </w:pPr>
      <w:r>
        <w:rPr>
          <w:sz w:val="22"/>
        </w:rPr>
        <w:t>Contador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CRC1SP067138/O</w:t>
      </w:r>
      <w:r>
        <w:rPr>
          <w:spacing w:val="-2"/>
          <w:sz w:val="22"/>
        </w:rPr>
        <w:t> </w:t>
      </w:r>
      <w:r>
        <w:rPr>
          <w:sz w:val="22"/>
        </w:rPr>
        <w:t>“S”</w:t>
      </w:r>
      <w:r>
        <w:rPr>
          <w:spacing w:val="-3"/>
          <w:sz w:val="22"/>
        </w:rPr>
        <w:t> </w:t>
      </w:r>
      <w:r>
        <w:rPr>
          <w:sz w:val="22"/>
        </w:rPr>
        <w:t>DF</w:t>
      </w:r>
    </w:p>
    <w:sectPr>
      <w:pgSz w:w="11910" w:h="16840"/>
      <w:pgMar w:header="130" w:footer="253" w:top="740" w:bottom="44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83.640007pt;margin-top:815.281067pt;width:428.05pt;height:4.45pt;mso-position-horizontal-relative:page;mso-position-vertical-relative:page;z-index:-15806976" coordorigin="1673,16306" coordsize="8561,89" path="m10234,16380l1673,16380,1673,16394,10234,16394,10234,16380xm10234,16306l1673,16306,1673,16366,10234,16366,10234,16306xe" filled="true" fillcolor="#622323" stroked="false">
          <v:path arrowok="t"/>
          <v:fill type="solid"/>
          <w10:wrap type="none"/>
        </v:shape>
      </w:pict>
    </w:r>
    <w:r>
      <w:rPr/>
      <w:pict>
        <v:shape style="position:absolute;margin-left:84.080002pt;margin-top:819.636475pt;width:274.75pt;height:11.8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Relatório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dos Auditores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Independentes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EBC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31/12/2017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0.26709pt;margin-top:819.636475pt;width:43.1pt;height:11.8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Página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08992">
          <wp:simplePos x="0" y="0"/>
          <wp:positionH relativeFrom="page">
            <wp:posOffset>2929127</wp:posOffset>
          </wp:positionH>
          <wp:positionV relativeFrom="page">
            <wp:posOffset>82296</wp:posOffset>
          </wp:positionV>
          <wp:extent cx="1661160" cy="393192"/>
          <wp:effectExtent l="0" t="0" r="0" b="0"/>
          <wp:wrapNone/>
          <wp:docPr id="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84" w:hanging="284"/>
        <w:jc w:val="left"/>
      </w:pPr>
      <w:rPr>
        <w:rFonts w:hint="default" w:ascii="Verdana" w:hAnsi="Verdana" w:eastAsia="Verdana" w:cs="Verdana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7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84" w:hanging="284"/>
      </w:pPr>
      <w:rPr>
        <w:rFonts w:hint="default" w:ascii="Symbol" w:hAnsi="Symbol" w:eastAsia="Symbol" w:cs="Symbol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7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 w:ascii="Verdana" w:hAnsi="Verdana" w:eastAsia="Verdana" w:cs="Verdana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1"/>
      <w:jc w:val="both"/>
    </w:pPr>
    <w:rPr>
      <w:rFonts w:ascii="Verdana" w:hAnsi="Verdana" w:eastAsia="Verdana" w:cs="Verdan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Verdana" w:hAnsi="Verdana" w:eastAsia="Verdana" w:cs="Verdana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84" w:right="116" w:hanging="284"/>
      <w:jc w:val="both"/>
    </w:pPr>
    <w:rPr>
      <w:rFonts w:ascii="Verdana" w:hAnsi="Verdana" w:eastAsia="Verdana" w:cs="Verdan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guiarferes@aguiarferes.com.br" TargetMode="External"/><Relationship Id="rId7" Type="http://schemas.openxmlformats.org/officeDocument/2006/relationships/hyperlink" Target="http://www.aguiarferes.com.br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nilberto.mota</dc:creator>
  <dc:title>Microsoft Word - x RelatÃ³rio dos Auditores -  2017 CAB (1)</dc:title>
  <dcterms:created xsi:type="dcterms:W3CDTF">2021-08-06T20:17:58Z</dcterms:created>
  <dcterms:modified xsi:type="dcterms:W3CDTF">2021-08-06T20:17:58Z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LastSaved">
    <vt:filetime>2021-08-06T00:00:00Z</vt:filetime>
  </property>
</Properties>
</file>